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B7D2" w14:textId="77777777" w:rsidR="003C3823" w:rsidRPr="003D0687" w:rsidRDefault="00D612BA">
      <w:pPr>
        <w:rPr>
          <w:rFonts w:ascii="Calibri" w:hAnsi="Calibri" w:cs="Arial"/>
        </w:rPr>
      </w:pPr>
      <w:r w:rsidRPr="00D612BA">
        <w:rPr>
          <w:rFonts w:ascii="Calibri" w:hAnsi="Calibri" w:cs="Arial"/>
          <w:noProof/>
        </w:rPr>
        <mc:AlternateContent>
          <mc:Choice Requires="wps">
            <w:drawing>
              <wp:anchor distT="0" distB="0" distL="114300" distR="114300" simplePos="0" relativeHeight="251660288" behindDoc="0" locked="0" layoutInCell="1" allowOverlap="1" wp14:anchorId="1F1DC99A" wp14:editId="54CBC9A6">
                <wp:simplePos x="0" y="0"/>
                <wp:positionH relativeFrom="column">
                  <wp:posOffset>-212090</wp:posOffset>
                </wp:positionH>
                <wp:positionV relativeFrom="paragraph">
                  <wp:posOffset>3772535</wp:posOffset>
                </wp:positionV>
                <wp:extent cx="5686425" cy="203835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5686425" cy="2038350"/>
                        </a:xfrm>
                        <a:prstGeom prst="rect">
                          <a:avLst/>
                        </a:prstGeom>
                        <a:noFill/>
                        <a:ln w="6350">
                          <a:noFill/>
                        </a:ln>
                      </wps:spPr>
                      <wps:txbx>
                        <w:txbxContent>
                          <w:p w14:paraId="4B44C43E" w14:textId="7259B29C" w:rsidR="00D612BA" w:rsidRDefault="00667EFC" w:rsidP="00D612BA">
                            <w:pPr>
                              <w:rPr>
                                <w:rFonts w:ascii="Calibri" w:hAnsi="Calibri" w:cs="Arial"/>
                                <w:color w:val="35722B"/>
                                <w:sz w:val="70"/>
                                <w:szCs w:val="70"/>
                              </w:rPr>
                            </w:pPr>
                            <w:r>
                              <w:rPr>
                                <w:rFonts w:ascii="Calibri" w:hAnsi="Calibri" w:cs="Arial"/>
                                <w:color w:val="35722B"/>
                                <w:sz w:val="70"/>
                                <w:szCs w:val="70"/>
                              </w:rPr>
                              <w:t>Handlingsplan mot mobbing</w:t>
                            </w:r>
                          </w:p>
                          <w:p w14:paraId="28295837" w14:textId="61737459" w:rsidR="00D612BA" w:rsidRPr="005C72F3" w:rsidRDefault="00D612BA" w:rsidP="00D612BA">
                            <w:pPr>
                              <w:rPr>
                                <w:rFonts w:ascii="Calibri" w:hAnsi="Calibri" w:cs="Arial"/>
                                <w:color w:val="35722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DC99A" id="_x0000_t202" coordsize="21600,21600" o:spt="202" path="m,l,21600r21600,l21600,xe">
                <v:stroke joinstyle="miter"/>
                <v:path gradientshapeok="t" o:connecttype="rect"/>
              </v:shapetype>
              <v:shape id="Tekstboks 2" o:spid="_x0000_s1026" type="#_x0000_t202" style="position:absolute;margin-left:-16.7pt;margin-top:297.05pt;width:447.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M0FwIAAC0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" filled="f" stroked="f" strokeweight=".5pt">
                <v:textbox>
                  <w:txbxContent>
                    <w:p w14:paraId="4B44C43E" w14:textId="7259B29C" w:rsidR="00D612BA" w:rsidRDefault="00667EFC" w:rsidP="00D612BA">
                      <w:pPr>
                        <w:rPr>
                          <w:rFonts w:ascii="Calibri" w:hAnsi="Calibri" w:cs="Arial"/>
                          <w:color w:val="35722B"/>
                          <w:sz w:val="70"/>
                          <w:szCs w:val="70"/>
                        </w:rPr>
                      </w:pPr>
                      <w:r>
                        <w:rPr>
                          <w:rFonts w:ascii="Calibri" w:hAnsi="Calibri" w:cs="Arial"/>
                          <w:color w:val="35722B"/>
                          <w:sz w:val="70"/>
                          <w:szCs w:val="70"/>
                        </w:rPr>
                        <w:t>Handlingsplan mot mobbing</w:t>
                      </w:r>
                    </w:p>
                    <w:p w14:paraId="28295837" w14:textId="61737459" w:rsidR="00D612BA" w:rsidRPr="005C72F3" w:rsidRDefault="00D612BA" w:rsidP="00D612BA">
                      <w:pPr>
                        <w:rPr>
                          <w:rFonts w:ascii="Calibri" w:hAnsi="Calibri" w:cs="Arial"/>
                          <w:color w:val="35722B"/>
                          <w:sz w:val="44"/>
                          <w:szCs w:val="44"/>
                        </w:rPr>
                      </w:pPr>
                    </w:p>
                  </w:txbxContent>
                </v:textbox>
                <w10:wrap type="square"/>
              </v:shape>
            </w:pict>
          </mc:Fallback>
        </mc:AlternateContent>
      </w:r>
      <w:r w:rsidRPr="00D612BA">
        <w:rPr>
          <w:rFonts w:ascii="Calibri" w:hAnsi="Calibri" w:cs="Arial"/>
          <w:noProof/>
        </w:rPr>
        <mc:AlternateContent>
          <mc:Choice Requires="wps">
            <w:drawing>
              <wp:anchor distT="0" distB="0" distL="114300" distR="114300" simplePos="0" relativeHeight="251661312" behindDoc="0" locked="0" layoutInCell="1" allowOverlap="1" wp14:anchorId="2903C1B1" wp14:editId="102A7BB8">
                <wp:simplePos x="0" y="0"/>
                <wp:positionH relativeFrom="margin">
                  <wp:posOffset>-293370</wp:posOffset>
                </wp:positionH>
                <wp:positionV relativeFrom="paragraph">
                  <wp:posOffset>8341360</wp:posOffset>
                </wp:positionV>
                <wp:extent cx="3924300" cy="541655"/>
                <wp:effectExtent l="0" t="0" r="0" b="0"/>
                <wp:wrapNone/>
                <wp:docPr id="3" name="Tekstboks 3"/>
                <wp:cNvGraphicFramePr/>
                <a:graphic xmlns:a="http://schemas.openxmlformats.org/drawingml/2006/main">
                  <a:graphicData uri="http://schemas.microsoft.com/office/word/2010/wordprocessingShape">
                    <wps:wsp>
                      <wps:cNvSpPr txBox="1"/>
                      <wps:spPr>
                        <a:xfrm>
                          <a:off x="0" y="0"/>
                          <a:ext cx="3924300" cy="541655"/>
                        </a:xfrm>
                        <a:prstGeom prst="rect">
                          <a:avLst/>
                        </a:prstGeom>
                        <a:noFill/>
                        <a:ln w="6350">
                          <a:noFill/>
                        </a:ln>
                      </wps:spPr>
                      <wps:txbx>
                        <w:txbxContent>
                          <w:p w14:paraId="465DC31D" w14:textId="04786C91" w:rsidR="00D612BA" w:rsidRPr="00273E50" w:rsidRDefault="003248BA" w:rsidP="00D612BA">
                            <w:pPr>
                              <w:rPr>
                                <w:sz w:val="28"/>
                                <w:szCs w:val="28"/>
                              </w:rPr>
                            </w:pPr>
                            <w:r>
                              <w:rPr>
                                <w:sz w:val="28"/>
                                <w:szCs w:val="28"/>
                              </w:rPr>
                              <w:t xml:space="preserve">Lærdal kommune </w:t>
                            </w:r>
                            <w:r>
                              <w:rPr>
                                <w:sz w:val="28"/>
                                <w:szCs w:val="28"/>
                              </w:rPr>
                              <w:t>20</w:t>
                            </w:r>
                            <w:r w:rsidR="00CE02AA">
                              <w:rPr>
                                <w:sz w:val="28"/>
                                <w:szCs w:val="2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3C1B1" id="Tekstboks 3" o:spid="_x0000_s1027" type="#_x0000_t202" style="position:absolute;margin-left:-23.1pt;margin-top:656.8pt;width:309pt;height:42.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naGAIAADM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" filled="f" stroked="f" strokeweight=".5pt">
                <v:textbox>
                  <w:txbxContent>
                    <w:p w14:paraId="465DC31D" w14:textId="04786C91" w:rsidR="00D612BA" w:rsidRPr="00273E50" w:rsidRDefault="003248BA" w:rsidP="00D612BA">
                      <w:pPr>
                        <w:rPr>
                          <w:sz w:val="28"/>
                          <w:szCs w:val="28"/>
                        </w:rPr>
                      </w:pPr>
                      <w:r>
                        <w:rPr>
                          <w:sz w:val="28"/>
                          <w:szCs w:val="28"/>
                        </w:rPr>
                        <w:t xml:space="preserve">Lærdal kommune </w:t>
                      </w:r>
                      <w:r>
                        <w:rPr>
                          <w:sz w:val="28"/>
                          <w:szCs w:val="28"/>
                        </w:rPr>
                        <w:t>20</w:t>
                      </w:r>
                      <w:r w:rsidR="00CE02AA">
                        <w:rPr>
                          <w:sz w:val="28"/>
                          <w:szCs w:val="28"/>
                        </w:rPr>
                        <w:t>23</w:t>
                      </w:r>
                    </w:p>
                  </w:txbxContent>
                </v:textbox>
                <w10:wrap anchorx="margin"/>
              </v:shape>
            </w:pict>
          </mc:Fallback>
        </mc:AlternateContent>
      </w:r>
      <w:r w:rsidRPr="00D612BA">
        <w:rPr>
          <w:rFonts w:ascii="Calibri" w:hAnsi="Calibri" w:cs="Arial"/>
          <w:noProof/>
        </w:rPr>
        <w:drawing>
          <wp:anchor distT="0" distB="0" distL="114300" distR="114300" simplePos="0" relativeHeight="251662336" behindDoc="0" locked="0" layoutInCell="1" allowOverlap="1" wp14:anchorId="48D90235" wp14:editId="48368637">
            <wp:simplePos x="0" y="0"/>
            <wp:positionH relativeFrom="column">
              <wp:posOffset>-73025</wp:posOffset>
            </wp:positionH>
            <wp:positionV relativeFrom="paragraph">
              <wp:posOffset>27940</wp:posOffset>
            </wp:positionV>
            <wp:extent cx="1633855" cy="536575"/>
            <wp:effectExtent l="0" t="0" r="444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536575"/>
                    </a:xfrm>
                    <a:prstGeom prst="rect">
                      <a:avLst/>
                    </a:prstGeom>
                  </pic:spPr>
                </pic:pic>
              </a:graphicData>
            </a:graphic>
            <wp14:sizeRelH relativeFrom="margin">
              <wp14:pctWidth>0</wp14:pctWidth>
            </wp14:sizeRelH>
            <wp14:sizeRelV relativeFrom="margin">
              <wp14:pctHeight>0</wp14:pctHeight>
            </wp14:sizeRelV>
          </wp:anchor>
        </w:drawing>
      </w:r>
      <w:r w:rsidRPr="00D612BA">
        <w:rPr>
          <w:rFonts w:ascii="Calibri" w:hAnsi="Calibri" w:cs="Arial"/>
          <w:noProof/>
        </w:rPr>
        <w:drawing>
          <wp:anchor distT="0" distB="0" distL="114300" distR="114300" simplePos="0" relativeHeight="251664384" behindDoc="0" locked="0" layoutInCell="1" allowOverlap="1" wp14:anchorId="6EC7D973" wp14:editId="03EDF915">
            <wp:simplePos x="0" y="0"/>
            <wp:positionH relativeFrom="column">
              <wp:posOffset>4451985</wp:posOffset>
            </wp:positionH>
            <wp:positionV relativeFrom="paragraph">
              <wp:posOffset>8216900</wp:posOffset>
            </wp:positionV>
            <wp:extent cx="1358900" cy="984885"/>
            <wp:effectExtent l="0" t="0" r="0" b="5715"/>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84885"/>
                    </a:xfrm>
                    <a:prstGeom prst="rect">
                      <a:avLst/>
                    </a:prstGeom>
                  </pic:spPr>
                </pic:pic>
              </a:graphicData>
            </a:graphic>
            <wp14:sizeRelH relativeFrom="margin">
              <wp14:pctWidth>0</wp14:pctWidth>
            </wp14:sizeRelH>
            <wp14:sizeRelV relativeFrom="margin">
              <wp14:pctHeight>0</wp14:pctHeight>
            </wp14:sizeRelV>
          </wp:anchor>
        </w:drawing>
      </w:r>
      <w:r w:rsidRPr="00D612BA">
        <w:rPr>
          <w:rFonts w:ascii="Calibri" w:hAnsi="Calibri" w:cs="Arial"/>
          <w:noProof/>
        </w:rPr>
        <mc:AlternateContent>
          <mc:Choice Requires="wps">
            <w:drawing>
              <wp:anchor distT="0" distB="0" distL="114300" distR="114300" simplePos="0" relativeHeight="251659264" behindDoc="0" locked="0" layoutInCell="1" allowOverlap="1" wp14:anchorId="5B79481C" wp14:editId="56D03DD3">
                <wp:simplePos x="0" y="0"/>
                <wp:positionH relativeFrom="column">
                  <wp:posOffset>-779930</wp:posOffset>
                </wp:positionH>
                <wp:positionV relativeFrom="paragraph">
                  <wp:posOffset>-749150</wp:posOffset>
                </wp:positionV>
                <wp:extent cx="7299960" cy="10380345"/>
                <wp:effectExtent l="0" t="0" r="2540" b="0"/>
                <wp:wrapNone/>
                <wp:docPr id="24" name="Rektangel 24"/>
                <wp:cNvGraphicFramePr/>
                <a:graphic xmlns:a="http://schemas.openxmlformats.org/drawingml/2006/main">
                  <a:graphicData uri="http://schemas.microsoft.com/office/word/2010/wordprocessingShape">
                    <wps:wsp>
                      <wps:cNvSpPr/>
                      <wps:spPr>
                        <a:xfrm>
                          <a:off x="0" y="0"/>
                          <a:ext cx="7299960" cy="10380345"/>
                        </a:xfrm>
                        <a:prstGeom prst="rect">
                          <a:avLst/>
                        </a:prstGeom>
                        <a:solidFill>
                          <a:srgbClr val="DCEA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12EE2" w14:textId="77777777" w:rsidR="00D612BA" w:rsidRDefault="00D612BA" w:rsidP="00D612B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481C" id="Rektangel 24" o:spid="_x0000_s1028" style="position:absolute;margin-left:-61.4pt;margin-top:-59pt;width:574.8pt;height:8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" fillcolor="#dceac5" stroked="f" strokeweight="2pt">
                <v:textbox>
                  <w:txbxContent>
                    <w:p w14:paraId="71812EE2" w14:textId="77777777" w:rsidR="00D612BA" w:rsidRDefault="00D612BA" w:rsidP="00D612BA">
                      <w:pPr>
                        <w:jc w:val="center"/>
                      </w:pPr>
                      <w:r>
                        <w:t xml:space="preserve"> </w:t>
                      </w:r>
                    </w:p>
                  </w:txbxContent>
                </v:textbox>
              </v:rect>
            </w:pict>
          </mc:Fallback>
        </mc:AlternateContent>
      </w:r>
    </w:p>
    <w:p w14:paraId="1B31D0A7" w14:textId="77777777" w:rsidR="003C3823" w:rsidRPr="003D0687" w:rsidRDefault="003C3823">
      <w:pPr>
        <w:rPr>
          <w:rFonts w:ascii="Calibri" w:hAnsi="Calibri" w:cs="Arial"/>
        </w:rPr>
      </w:pPr>
    </w:p>
    <w:p w14:paraId="611E5695" w14:textId="77777777" w:rsidR="003C3823" w:rsidRPr="003D0687" w:rsidRDefault="003C3823">
      <w:pPr>
        <w:rPr>
          <w:rFonts w:ascii="Calibri" w:hAnsi="Calibri" w:cs="Arial"/>
        </w:rPr>
      </w:pPr>
    </w:p>
    <w:p w14:paraId="63EC69A5" w14:textId="77777777" w:rsidR="003C3823" w:rsidRPr="003D0687" w:rsidRDefault="003C3823">
      <w:pPr>
        <w:rPr>
          <w:rFonts w:ascii="Calibri" w:hAnsi="Calibri" w:cs="Arial"/>
        </w:rPr>
      </w:pPr>
    </w:p>
    <w:p w14:paraId="7F9DBEC5" w14:textId="77777777" w:rsidR="003C3823" w:rsidRPr="003D0687" w:rsidRDefault="003C3823">
      <w:pPr>
        <w:rPr>
          <w:rFonts w:ascii="Calibri" w:hAnsi="Calibri" w:cs="Arial"/>
        </w:rPr>
      </w:pPr>
    </w:p>
    <w:p w14:paraId="61AC97FB" w14:textId="6EC5EFB0" w:rsidR="003C3823" w:rsidRPr="003D0687" w:rsidRDefault="003C3823">
      <w:pPr>
        <w:rPr>
          <w:rFonts w:ascii="Calibri" w:hAnsi="Calibri" w:cs="Arial"/>
        </w:rPr>
      </w:pPr>
    </w:p>
    <w:p w14:paraId="354F614F" w14:textId="6F834786" w:rsidR="003C3823" w:rsidRPr="003D0687" w:rsidRDefault="003C3823">
      <w:pPr>
        <w:rPr>
          <w:rFonts w:ascii="Calibri" w:hAnsi="Calibri" w:cs="Arial"/>
        </w:rPr>
      </w:pPr>
    </w:p>
    <w:p w14:paraId="4154E778" w14:textId="4855A172" w:rsidR="003C3823" w:rsidRPr="003D0687" w:rsidRDefault="003C3823">
      <w:pPr>
        <w:rPr>
          <w:rFonts w:ascii="Calibri" w:hAnsi="Calibri" w:cs="Arial"/>
        </w:rPr>
      </w:pPr>
    </w:p>
    <w:p w14:paraId="7140C347" w14:textId="4872E3F5" w:rsidR="003C3823" w:rsidRPr="003D0687" w:rsidRDefault="003C3823">
      <w:pPr>
        <w:rPr>
          <w:rFonts w:ascii="Calibri" w:hAnsi="Calibri" w:cs="Arial"/>
        </w:rPr>
      </w:pPr>
    </w:p>
    <w:p w14:paraId="5C906F15" w14:textId="12D31AD1" w:rsidR="003C3823" w:rsidRPr="003D0687" w:rsidRDefault="003C3823">
      <w:pPr>
        <w:rPr>
          <w:rFonts w:ascii="Calibri" w:hAnsi="Calibri" w:cs="Arial"/>
        </w:rPr>
      </w:pPr>
    </w:p>
    <w:p w14:paraId="2C024EDF" w14:textId="14652F74" w:rsidR="003C3823" w:rsidRPr="003D0687" w:rsidRDefault="003C3823">
      <w:pPr>
        <w:rPr>
          <w:rFonts w:ascii="Calibri" w:hAnsi="Calibri" w:cs="Arial"/>
        </w:rPr>
      </w:pPr>
    </w:p>
    <w:p w14:paraId="6F989D78" w14:textId="087FCE54" w:rsidR="003C3823" w:rsidRPr="003D0687" w:rsidRDefault="003C3823">
      <w:pPr>
        <w:rPr>
          <w:rFonts w:ascii="Calibri" w:hAnsi="Calibri" w:cs="Arial"/>
        </w:rPr>
      </w:pPr>
    </w:p>
    <w:p w14:paraId="4CDE0A57" w14:textId="43A89D72" w:rsidR="003C3823" w:rsidRPr="003D0687" w:rsidRDefault="003C3823">
      <w:pPr>
        <w:rPr>
          <w:rFonts w:ascii="Calibri" w:hAnsi="Calibri" w:cs="Arial"/>
        </w:rPr>
      </w:pPr>
    </w:p>
    <w:p w14:paraId="7D3F8E48" w14:textId="3A8920C8" w:rsidR="003C3823" w:rsidRPr="003D0687" w:rsidRDefault="00667EFC">
      <w:pPr>
        <w:rPr>
          <w:rFonts w:ascii="Calibri" w:hAnsi="Calibri" w:cs="Arial"/>
        </w:rPr>
      </w:pPr>
      <w:r>
        <w:rPr>
          <w:rFonts w:ascii="Calibri" w:hAnsi="Calibri" w:cs="Arial"/>
          <w:noProof/>
        </w:rPr>
        <w:drawing>
          <wp:anchor distT="0" distB="0" distL="114300" distR="114300" simplePos="0" relativeHeight="251666432" behindDoc="0" locked="0" layoutInCell="1" allowOverlap="1" wp14:anchorId="0DE0B7D3" wp14:editId="39BB7D96">
            <wp:simplePos x="0" y="0"/>
            <wp:positionH relativeFrom="margin">
              <wp:align>center</wp:align>
            </wp:positionH>
            <wp:positionV relativeFrom="paragraph">
              <wp:posOffset>2113280</wp:posOffset>
            </wp:positionV>
            <wp:extent cx="6948805" cy="1837690"/>
            <wp:effectExtent l="0" t="0" r="444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0">
                      <a:extLst>
                        <a:ext uri="{28A0092B-C50C-407E-A947-70E740481C1C}">
                          <a14:useLocalDpi xmlns:a14="http://schemas.microsoft.com/office/drawing/2010/main" val="0"/>
                        </a:ext>
                      </a:extLst>
                    </a:blip>
                    <a:stretch>
                      <a:fillRect/>
                    </a:stretch>
                  </pic:blipFill>
                  <pic:spPr>
                    <a:xfrm>
                      <a:off x="0" y="0"/>
                      <a:ext cx="6948805" cy="1837690"/>
                    </a:xfrm>
                    <a:prstGeom prst="rect">
                      <a:avLst/>
                    </a:prstGeom>
                  </pic:spPr>
                </pic:pic>
              </a:graphicData>
            </a:graphic>
            <wp14:sizeRelH relativeFrom="margin">
              <wp14:pctWidth>0</wp14:pctWidth>
            </wp14:sizeRelH>
            <wp14:sizeRelV relativeFrom="margin">
              <wp14:pctHeight>0</wp14:pctHeight>
            </wp14:sizeRelV>
          </wp:anchor>
        </w:drawing>
      </w:r>
    </w:p>
    <w:p w14:paraId="0A4268D4" w14:textId="09826581" w:rsidR="003C3823" w:rsidRPr="003D0687" w:rsidRDefault="003C3823">
      <w:pPr>
        <w:rPr>
          <w:rFonts w:ascii="Calibri" w:hAnsi="Calibri" w:cs="Arial"/>
        </w:rPr>
      </w:pPr>
    </w:p>
    <w:p w14:paraId="30BC4C7B" w14:textId="77777777" w:rsidR="003C3823" w:rsidRPr="003D0687" w:rsidRDefault="003C3823">
      <w:pPr>
        <w:rPr>
          <w:rFonts w:ascii="Calibri" w:hAnsi="Calibri" w:cs="Arial"/>
        </w:rPr>
      </w:pPr>
    </w:p>
    <w:p w14:paraId="42CEDEC1" w14:textId="77777777" w:rsidR="003C3823" w:rsidRPr="003D0687" w:rsidRDefault="003C3823">
      <w:pPr>
        <w:rPr>
          <w:rFonts w:ascii="Calibri" w:hAnsi="Calibri" w:cs="Arial"/>
        </w:rPr>
      </w:pPr>
    </w:p>
    <w:p w14:paraId="15446450" w14:textId="77777777" w:rsidR="003C3823" w:rsidRPr="003D0687" w:rsidRDefault="003C3823">
      <w:pPr>
        <w:rPr>
          <w:rFonts w:ascii="Calibri" w:hAnsi="Calibri" w:cs="Arial"/>
        </w:rPr>
      </w:pPr>
    </w:p>
    <w:p w14:paraId="7BC90E80" w14:textId="1FAF4036" w:rsidR="003C3823" w:rsidRPr="003D0687" w:rsidRDefault="003C3823">
      <w:pPr>
        <w:rPr>
          <w:rFonts w:ascii="Calibri" w:hAnsi="Calibri" w:cs="Arial"/>
        </w:rPr>
      </w:pPr>
    </w:p>
    <w:p w14:paraId="6B3E429A" w14:textId="0061BD93" w:rsidR="003C3823" w:rsidRPr="003D0687" w:rsidRDefault="003C3823">
      <w:pPr>
        <w:rPr>
          <w:rFonts w:ascii="Calibri" w:hAnsi="Calibri" w:cs="Arial"/>
        </w:rPr>
      </w:pPr>
    </w:p>
    <w:p w14:paraId="4E8E02C2" w14:textId="1979F933" w:rsidR="003C3823" w:rsidRPr="003D0687" w:rsidRDefault="003C3823">
      <w:pPr>
        <w:rPr>
          <w:rFonts w:ascii="Calibri" w:hAnsi="Calibri" w:cs="Arial"/>
        </w:rPr>
      </w:pPr>
    </w:p>
    <w:p w14:paraId="390CAD36" w14:textId="77777777" w:rsidR="003C3823" w:rsidRPr="003D0687" w:rsidRDefault="003C3823">
      <w:pPr>
        <w:rPr>
          <w:rFonts w:ascii="Calibri" w:hAnsi="Calibri" w:cs="Arial"/>
        </w:rPr>
      </w:pPr>
    </w:p>
    <w:p w14:paraId="365DB733" w14:textId="77777777" w:rsidR="003C3823" w:rsidRPr="003D0687" w:rsidRDefault="003C3823">
      <w:pPr>
        <w:rPr>
          <w:rFonts w:ascii="Calibri" w:hAnsi="Calibri" w:cs="Arial"/>
        </w:rPr>
      </w:pPr>
    </w:p>
    <w:p w14:paraId="4449FD6A" w14:textId="77777777" w:rsidR="003C3823" w:rsidRPr="003D0687" w:rsidRDefault="003C3823">
      <w:pPr>
        <w:rPr>
          <w:rFonts w:ascii="Calibri" w:hAnsi="Calibri" w:cs="Arial"/>
        </w:rPr>
      </w:pPr>
    </w:p>
    <w:p w14:paraId="658B95D6" w14:textId="77777777" w:rsidR="003C3823" w:rsidRPr="003D0687" w:rsidRDefault="003C3823">
      <w:pPr>
        <w:rPr>
          <w:rFonts w:ascii="Calibri" w:hAnsi="Calibri" w:cs="Arial"/>
        </w:rPr>
      </w:pPr>
    </w:p>
    <w:p w14:paraId="370013C6" w14:textId="77777777" w:rsidR="003C3823" w:rsidRPr="003D0687" w:rsidRDefault="003C3823">
      <w:pPr>
        <w:rPr>
          <w:rFonts w:ascii="Calibri" w:hAnsi="Calibri" w:cs="Arial"/>
        </w:rPr>
      </w:pPr>
    </w:p>
    <w:p w14:paraId="7246508E" w14:textId="77777777" w:rsidR="003D0687" w:rsidRPr="003D0687" w:rsidRDefault="003D0687" w:rsidP="003D0687">
      <w:pPr>
        <w:rPr>
          <w:rFonts w:ascii="Calibri" w:hAnsi="Calibri" w:cs="Arial"/>
        </w:rPr>
        <w:sectPr w:rsidR="003D0687" w:rsidRPr="003D0687" w:rsidSect="00CC559A">
          <w:headerReference w:type="default" r:id="rId11"/>
          <w:footerReference w:type="default" r:id="rId12"/>
          <w:pgSz w:w="11900" w:h="16840"/>
          <w:pgMar w:top="1417" w:right="1417" w:bottom="1417" w:left="1417" w:header="708" w:footer="708" w:gutter="0"/>
          <w:cols w:space="708"/>
          <w:docGrid w:linePitch="360"/>
        </w:sectPr>
      </w:pPr>
    </w:p>
    <w:p w14:paraId="2B7B3CA0" w14:textId="77777777" w:rsidR="00667EFC" w:rsidRPr="00667EFC" w:rsidRDefault="00667EFC" w:rsidP="00667EFC">
      <w:pPr>
        <w:spacing w:after="0"/>
        <w:ind w:left="2"/>
        <w:jc w:val="center"/>
        <w:rPr>
          <w:lang w:val="nn-NO"/>
        </w:rPr>
      </w:pPr>
      <w:r w:rsidRPr="00667EFC">
        <w:rPr>
          <w:sz w:val="48"/>
          <w:lang w:val="nn-NO"/>
        </w:rPr>
        <w:t xml:space="preserve">HANDLINGSPLAN MOT MOBBING </w:t>
      </w:r>
    </w:p>
    <w:p w14:paraId="31D18E95" w14:textId="77777777" w:rsidR="00667EFC" w:rsidRPr="00667EFC" w:rsidRDefault="00667EFC" w:rsidP="00667EFC">
      <w:pPr>
        <w:spacing w:after="222"/>
        <w:rPr>
          <w:lang w:val="nn-NO"/>
        </w:rPr>
      </w:pPr>
      <w:r w:rsidRPr="00667EFC">
        <w:rPr>
          <w:sz w:val="32"/>
          <w:lang w:val="nn-NO"/>
        </w:rPr>
        <w:t xml:space="preserve"> </w:t>
      </w:r>
    </w:p>
    <w:p w14:paraId="4F57B668" w14:textId="77777777" w:rsidR="00667EFC" w:rsidRPr="00667EFC" w:rsidRDefault="00667EFC" w:rsidP="00667EFC">
      <w:pPr>
        <w:spacing w:after="0"/>
        <w:ind w:left="4"/>
        <w:jc w:val="center"/>
        <w:rPr>
          <w:lang w:val="nn-NO"/>
        </w:rPr>
      </w:pPr>
      <w:r w:rsidRPr="00667EFC">
        <w:rPr>
          <w:sz w:val="32"/>
          <w:lang w:val="nn-NO"/>
        </w:rPr>
        <w:t xml:space="preserve"> </w:t>
      </w:r>
    </w:p>
    <w:p w14:paraId="72FD8A2C" w14:textId="77777777" w:rsidR="00667EFC" w:rsidRPr="00667EFC" w:rsidRDefault="00667EFC" w:rsidP="00667EFC">
      <w:pPr>
        <w:autoSpaceDE w:val="0"/>
        <w:autoSpaceDN w:val="0"/>
        <w:adjustRightInd w:val="0"/>
        <w:spacing w:after="0" w:line="240" w:lineRule="auto"/>
        <w:rPr>
          <w:rFonts w:ascii="SohoGothicStd-Bold" w:hAnsi="SohoGothicStd-Bold" w:cs="SohoGothicStd-Bold"/>
          <w:b/>
          <w:bCs/>
          <w:color w:val="C00000"/>
          <w:sz w:val="20"/>
          <w:szCs w:val="20"/>
          <w:lang w:val="nn-NO"/>
        </w:rPr>
      </w:pPr>
      <w:r w:rsidRPr="00667EFC">
        <w:rPr>
          <w:lang w:val="nn-NO"/>
        </w:rPr>
        <w:t>Arbeid mot mobbing er viktig og må vera ein sjølvsagt del av det daglege arbeidet på skulen. Skulen skal ha eit systematisk og breitt basert arbeid for eit godt psykososialt miljø. Dette er og lovpålagt etter opplæringslova  kapittel 9a. Frå 01.08.17 vart opplæringslova 9A endra i §9 A-4</w:t>
      </w:r>
      <w:r w:rsidRPr="00667EFC">
        <w:rPr>
          <w:rFonts w:ascii="SohoGothicStd-Bold" w:hAnsi="SohoGothicStd-Bold" w:cs="SohoGothicStd-Bold"/>
          <w:bCs/>
          <w:sz w:val="20"/>
          <w:szCs w:val="20"/>
          <w:lang w:val="nn-NO"/>
        </w:rPr>
        <w:t xml:space="preserve">: </w:t>
      </w:r>
      <w:r w:rsidRPr="00667EFC">
        <w:rPr>
          <w:rFonts w:cs="SohoGothicStd-Bold"/>
          <w:bCs/>
          <w:i/>
          <w:color w:val="000000" w:themeColor="text1"/>
          <w:szCs w:val="24"/>
          <w:lang w:val="nn-NO"/>
        </w:rPr>
        <w:t>Aktivitetsplikt for å sikre at elevar har eit trygt og godt psykososialt skolemiljø.</w:t>
      </w:r>
    </w:p>
    <w:p w14:paraId="03AAA463" w14:textId="77777777" w:rsidR="00667EFC" w:rsidRPr="00667EFC" w:rsidRDefault="00667EFC" w:rsidP="00667EFC">
      <w:pPr>
        <w:autoSpaceDE w:val="0"/>
        <w:autoSpaceDN w:val="0"/>
        <w:adjustRightInd w:val="0"/>
        <w:spacing w:after="0" w:line="240" w:lineRule="auto"/>
        <w:rPr>
          <w:rFonts w:cs="SohoGothicStd-Bold"/>
          <w:bCs/>
          <w:color w:val="000000" w:themeColor="text1"/>
          <w:szCs w:val="24"/>
          <w:lang w:val="nn-NO"/>
        </w:rPr>
      </w:pPr>
      <w:r w:rsidRPr="00667EFC">
        <w:rPr>
          <w:rFonts w:cs="SohoGothicStd-Bold"/>
          <w:bCs/>
          <w:color w:val="000000" w:themeColor="text1"/>
          <w:szCs w:val="24"/>
          <w:lang w:val="nn-NO"/>
        </w:rPr>
        <w:t xml:space="preserve">Ein av endringane er at kravet om enkeltvedtak fell vekk. Ei ny aktivitetsplikt skal sikre at skulane handlar raskt og rett når ein elev ikkje har det trygt og godt på skulen. </w:t>
      </w:r>
    </w:p>
    <w:p w14:paraId="44711ABE" w14:textId="77777777" w:rsidR="00667EFC" w:rsidRPr="00667EFC" w:rsidRDefault="00667EFC" w:rsidP="00667EFC">
      <w:pPr>
        <w:autoSpaceDE w:val="0"/>
        <w:autoSpaceDN w:val="0"/>
        <w:adjustRightInd w:val="0"/>
        <w:spacing w:after="0" w:line="240" w:lineRule="auto"/>
        <w:rPr>
          <w:rFonts w:cs="SohoGothicStd-Bold"/>
          <w:bCs/>
          <w:color w:val="000000" w:themeColor="text1"/>
          <w:szCs w:val="24"/>
          <w:lang w:val="nn-NO"/>
        </w:rPr>
      </w:pPr>
    </w:p>
    <w:p w14:paraId="421BCE61" w14:textId="77777777" w:rsidR="00667EFC" w:rsidRPr="00667EFC" w:rsidRDefault="00667EFC" w:rsidP="00667EFC">
      <w:pPr>
        <w:autoSpaceDE w:val="0"/>
        <w:autoSpaceDN w:val="0"/>
        <w:adjustRightInd w:val="0"/>
        <w:spacing w:after="0" w:line="240" w:lineRule="auto"/>
        <w:rPr>
          <w:color w:val="000000" w:themeColor="text1"/>
          <w:szCs w:val="24"/>
          <w:lang w:val="nn-NO"/>
        </w:rPr>
      </w:pPr>
      <w:r w:rsidRPr="00667EFC">
        <w:rPr>
          <w:rFonts w:cs="SohoGothicStd-Bold"/>
          <w:bCs/>
          <w:color w:val="000000" w:themeColor="text1"/>
          <w:szCs w:val="24"/>
          <w:lang w:val="nn-NO"/>
        </w:rPr>
        <w:t>Aktivitetsplikta vert utløyst dersom ein elev ikkje har det trygt og godt på skulen, uavhengig av årsak. At ein elev ikkje har eit trygt og godt skulemiljø kan skuldast forhold som ligg utanfor skulen, men påverkar likevel korleis eleven har det der. Da gjeld aktivitetsplikta.</w:t>
      </w:r>
    </w:p>
    <w:p w14:paraId="3FC93388" w14:textId="77777777" w:rsidR="00667EFC" w:rsidRPr="00667EFC" w:rsidRDefault="00667EFC" w:rsidP="00667EFC">
      <w:pPr>
        <w:spacing w:after="204"/>
        <w:rPr>
          <w:lang w:val="nn-NO"/>
        </w:rPr>
      </w:pPr>
      <w:r w:rsidRPr="00667EFC">
        <w:rPr>
          <w:lang w:val="nn-NO"/>
        </w:rPr>
        <w:t xml:space="preserve">Handlingsplanen skildrar korleis alle som er knytt opp skulen skal arbeide for at elevane skal ha ein best mogleg kvardag, fri for mobbing. Dette er ikkje berre ein menneskerett og eit krav i opplæringslova, men og ein heilt nødvendig føresetnad for å kunne tileigna seg kunnskap. </w:t>
      </w:r>
    </w:p>
    <w:p w14:paraId="24CACF82" w14:textId="77777777" w:rsidR="00667EFC" w:rsidRPr="00667EFC" w:rsidRDefault="00667EFC" w:rsidP="00667EFC">
      <w:pPr>
        <w:spacing w:after="108"/>
        <w:rPr>
          <w:lang w:val="nn-NO"/>
        </w:rPr>
      </w:pPr>
      <w:r w:rsidRPr="00667EFC">
        <w:rPr>
          <w:lang w:val="nn-NO"/>
        </w:rPr>
        <w:t xml:space="preserve">Det er mogeleg å førebyggja og redusera mobbing i skulen.  Å komme tidlegast mogeleg i gang er viktig. Mobbeforskar Dan </w:t>
      </w:r>
      <w:proofErr w:type="spellStart"/>
      <w:r w:rsidRPr="00667EFC">
        <w:rPr>
          <w:lang w:val="nn-NO"/>
        </w:rPr>
        <w:t>Olweus</w:t>
      </w:r>
      <w:proofErr w:type="spellEnd"/>
      <w:r w:rsidRPr="00667EFC">
        <w:rPr>
          <w:lang w:val="nn-NO"/>
        </w:rPr>
        <w:t xml:space="preserve"> seier følgjande: </w:t>
      </w:r>
      <w:r w:rsidRPr="00667EFC">
        <w:rPr>
          <w:i/>
          <w:lang w:val="nn-NO"/>
        </w:rPr>
        <w:t>Når foreldre og skule bryt tausheita, deler informasjon med kvarandre og samarbeider om å finne løysingar, utan å skulde på kvarandre, kan dei koma langt i arbeidet med å redusere problemet.</w:t>
      </w:r>
      <w:r w:rsidRPr="00667EFC">
        <w:rPr>
          <w:lang w:val="nn-NO"/>
        </w:rPr>
        <w:t xml:space="preserve"> </w:t>
      </w:r>
    </w:p>
    <w:p w14:paraId="138785AC" w14:textId="77777777" w:rsidR="00667EFC" w:rsidRPr="00667EFC" w:rsidRDefault="00667EFC" w:rsidP="00667EFC">
      <w:pPr>
        <w:spacing w:after="108"/>
        <w:rPr>
          <w:lang w:val="nn-NO"/>
        </w:rPr>
      </w:pPr>
      <w:r w:rsidRPr="00667EFC">
        <w:rPr>
          <w:lang w:val="nn-NO"/>
        </w:rPr>
        <w:t xml:space="preserve">Det er viktig at både leiing og tilsette møter alle involverte med respekt. Dei som vert mobba, skal oppleva tilsette som tek vare på dei. Den som mobbar, skal møte tilsette som klart tek avstand frå det som er gjort, men som syner eleven respekt og har forventningar om endra åtferd. </w:t>
      </w:r>
    </w:p>
    <w:p w14:paraId="511FC9FC" w14:textId="77777777" w:rsidR="00667EFC" w:rsidRPr="00667EFC" w:rsidRDefault="00667EFC" w:rsidP="00667EFC">
      <w:pPr>
        <w:spacing w:after="108"/>
        <w:rPr>
          <w:lang w:val="nn-NO"/>
        </w:rPr>
      </w:pPr>
      <w:r w:rsidRPr="00667EFC">
        <w:rPr>
          <w:lang w:val="nn-NO"/>
        </w:rPr>
        <w:t>Planen skal vere eit aktivt dokument som skal reviderast i tråd med dei erfaringane vi gjer oss og dei utfordringar vi står ovanfor. Denne planen skal handsamast årleg i samarbeidsutvala  ved skulane i kommunen.</w:t>
      </w:r>
    </w:p>
    <w:p w14:paraId="4B94B2B8" w14:textId="77777777" w:rsidR="00667EFC" w:rsidRPr="00667EFC" w:rsidRDefault="00667EFC" w:rsidP="00667EFC">
      <w:pPr>
        <w:spacing w:after="108"/>
        <w:rPr>
          <w:lang w:val="nn-NO"/>
        </w:rPr>
      </w:pPr>
    </w:p>
    <w:p w14:paraId="22992572" w14:textId="77777777" w:rsidR="00667EFC" w:rsidRPr="00667EFC" w:rsidRDefault="00667EFC" w:rsidP="00667EFC">
      <w:pPr>
        <w:spacing w:after="108"/>
        <w:rPr>
          <w:lang w:val="nn-NO"/>
        </w:rPr>
      </w:pPr>
    </w:p>
    <w:p w14:paraId="0CDA1CF7" w14:textId="77777777" w:rsidR="00667EFC" w:rsidRDefault="00667EFC" w:rsidP="00667EFC">
      <w:pPr>
        <w:spacing w:after="0"/>
        <w:ind w:left="684"/>
      </w:pPr>
      <w:r>
        <w:rPr>
          <w:noProof/>
        </w:rPr>
        <w:drawing>
          <wp:inline distT="0" distB="0" distL="0" distR="0" wp14:anchorId="5CA86846" wp14:editId="43B52603">
            <wp:extent cx="4876800" cy="2343150"/>
            <wp:effectExtent l="0" t="0" r="0" b="0"/>
            <wp:docPr id="123" name="Picture 123" descr="Et bilde som inneholder person, poserer, stående, gruppe&#10;&#10;Automatisk generert beskrivelse"/>
            <wp:cNvGraphicFramePr/>
            <a:graphic xmlns:a="http://schemas.openxmlformats.org/drawingml/2006/main">
              <a:graphicData uri="http://schemas.openxmlformats.org/drawingml/2006/picture">
                <pic:pic xmlns:pic="http://schemas.openxmlformats.org/drawingml/2006/picture">
                  <pic:nvPicPr>
                    <pic:cNvPr id="123" name="Picture 123" descr="Et bilde som inneholder person, poserer, stående, gruppe&#10;&#10;Automatisk generert beskrivelse"/>
                    <pic:cNvPicPr/>
                  </pic:nvPicPr>
                  <pic:blipFill>
                    <a:blip r:embed="rId13"/>
                    <a:stretch>
                      <a:fillRect/>
                    </a:stretch>
                  </pic:blipFill>
                  <pic:spPr>
                    <a:xfrm>
                      <a:off x="0" y="0"/>
                      <a:ext cx="4876800" cy="2343150"/>
                    </a:xfrm>
                    <a:prstGeom prst="rect">
                      <a:avLst/>
                    </a:prstGeom>
                  </pic:spPr>
                </pic:pic>
              </a:graphicData>
            </a:graphic>
          </wp:inline>
        </w:drawing>
      </w:r>
    </w:p>
    <w:p w14:paraId="570F23CD" w14:textId="77777777" w:rsidR="00667EFC" w:rsidRDefault="00667EFC" w:rsidP="00667EFC">
      <w:pPr>
        <w:pStyle w:val="Overskrift1"/>
      </w:pPr>
    </w:p>
    <w:sdt>
      <w:sdtPr>
        <w:rPr>
          <w:rFonts w:asciiTheme="minorHAnsi" w:eastAsiaTheme="minorEastAsia" w:hAnsiTheme="minorHAnsi" w:cstheme="minorBidi"/>
          <w:color w:val="auto"/>
          <w:sz w:val="22"/>
          <w:szCs w:val="22"/>
        </w:rPr>
        <w:id w:val="-525339679"/>
        <w:docPartObj>
          <w:docPartGallery w:val="Table of Contents"/>
          <w:docPartUnique/>
        </w:docPartObj>
      </w:sdtPr>
      <w:sdtEndPr>
        <w:rPr>
          <w:b/>
          <w:bCs/>
        </w:rPr>
      </w:sdtEndPr>
      <w:sdtContent>
        <w:p w14:paraId="0D7C75C5" w14:textId="26941884" w:rsidR="003248BA" w:rsidRDefault="003248BA" w:rsidP="003248BA">
          <w:pPr>
            <w:pStyle w:val="Overskriftforinnholdsfortegnelse"/>
            <w:spacing w:line="360" w:lineRule="auto"/>
          </w:pPr>
          <w:proofErr w:type="spellStart"/>
          <w:r>
            <w:t>Innhald</w:t>
          </w:r>
          <w:proofErr w:type="spellEnd"/>
        </w:p>
        <w:p w14:paraId="1A7D4DA8" w14:textId="77777777" w:rsidR="003248BA" w:rsidRPr="003248BA" w:rsidRDefault="003248BA" w:rsidP="003248BA">
          <w:pPr>
            <w:spacing w:line="360" w:lineRule="auto"/>
          </w:pPr>
        </w:p>
        <w:p w14:paraId="16B70543" w14:textId="209B5597" w:rsidR="0059752C" w:rsidRDefault="003248BA">
          <w:pPr>
            <w:pStyle w:val="INNH1"/>
            <w:tabs>
              <w:tab w:val="left" w:pos="440"/>
              <w:tab w:val="right" w:leader="dot" w:pos="9056"/>
            </w:tabs>
            <w:rPr>
              <w:noProof/>
              <w:lang w:eastAsia="nb-NO"/>
            </w:rPr>
          </w:pPr>
          <w:r>
            <w:fldChar w:fldCharType="begin"/>
          </w:r>
          <w:r>
            <w:instrText xml:space="preserve"> TOC \o "1-3" \h \z \u </w:instrText>
          </w:r>
          <w:r>
            <w:fldChar w:fldCharType="separate"/>
          </w:r>
          <w:hyperlink w:anchor="_Toc89084179" w:history="1">
            <w:r w:rsidR="0059752C" w:rsidRPr="00D246F1">
              <w:rPr>
                <w:rStyle w:val="Hyperkobling"/>
                <w:noProof/>
              </w:rPr>
              <w:t>1.</w:t>
            </w:r>
            <w:r w:rsidR="0059752C">
              <w:rPr>
                <w:noProof/>
                <w:lang w:eastAsia="nb-NO"/>
              </w:rPr>
              <w:tab/>
            </w:r>
            <w:r w:rsidR="0059752C" w:rsidRPr="00D246F1">
              <w:rPr>
                <w:rStyle w:val="Hyperkobling"/>
                <w:noProof/>
              </w:rPr>
              <w:t>Opplæringslova</w:t>
            </w:r>
            <w:r w:rsidR="0059752C">
              <w:rPr>
                <w:noProof/>
                <w:webHidden/>
              </w:rPr>
              <w:tab/>
            </w:r>
            <w:r w:rsidR="0059752C">
              <w:rPr>
                <w:noProof/>
                <w:webHidden/>
              </w:rPr>
              <w:fldChar w:fldCharType="begin"/>
            </w:r>
            <w:r w:rsidR="0059752C">
              <w:rPr>
                <w:noProof/>
                <w:webHidden/>
              </w:rPr>
              <w:instrText xml:space="preserve"> PAGEREF _Toc89084179 \h </w:instrText>
            </w:r>
            <w:r w:rsidR="0059752C">
              <w:rPr>
                <w:noProof/>
                <w:webHidden/>
              </w:rPr>
            </w:r>
            <w:r w:rsidR="0059752C">
              <w:rPr>
                <w:noProof/>
                <w:webHidden/>
              </w:rPr>
              <w:fldChar w:fldCharType="separate"/>
            </w:r>
            <w:r w:rsidR="0059752C">
              <w:rPr>
                <w:noProof/>
                <w:webHidden/>
              </w:rPr>
              <w:t>4</w:t>
            </w:r>
            <w:r w:rsidR="0059752C">
              <w:rPr>
                <w:noProof/>
                <w:webHidden/>
              </w:rPr>
              <w:fldChar w:fldCharType="end"/>
            </w:r>
          </w:hyperlink>
        </w:p>
        <w:p w14:paraId="0651A05A" w14:textId="30F8D6A4" w:rsidR="0059752C" w:rsidRDefault="00000000">
          <w:pPr>
            <w:pStyle w:val="INNH1"/>
            <w:tabs>
              <w:tab w:val="left" w:pos="440"/>
              <w:tab w:val="right" w:leader="dot" w:pos="9056"/>
            </w:tabs>
            <w:rPr>
              <w:noProof/>
              <w:lang w:eastAsia="nb-NO"/>
            </w:rPr>
          </w:pPr>
          <w:hyperlink w:anchor="_Toc89084180" w:history="1">
            <w:r w:rsidR="0059752C" w:rsidRPr="00D246F1">
              <w:rPr>
                <w:rStyle w:val="Hyperkobling"/>
                <w:noProof/>
              </w:rPr>
              <w:t>2.</w:t>
            </w:r>
            <w:r w:rsidR="0059752C">
              <w:rPr>
                <w:noProof/>
                <w:lang w:eastAsia="nb-NO"/>
              </w:rPr>
              <w:tab/>
            </w:r>
            <w:r w:rsidR="0059752C" w:rsidRPr="00D246F1">
              <w:rPr>
                <w:rStyle w:val="Hyperkobling"/>
                <w:noProof/>
              </w:rPr>
              <w:t>Definisjon</w:t>
            </w:r>
            <w:r w:rsidR="0059752C">
              <w:rPr>
                <w:noProof/>
                <w:webHidden/>
              </w:rPr>
              <w:tab/>
            </w:r>
            <w:r w:rsidR="0059752C">
              <w:rPr>
                <w:noProof/>
                <w:webHidden/>
              </w:rPr>
              <w:fldChar w:fldCharType="begin"/>
            </w:r>
            <w:r w:rsidR="0059752C">
              <w:rPr>
                <w:noProof/>
                <w:webHidden/>
              </w:rPr>
              <w:instrText xml:space="preserve"> PAGEREF _Toc89084180 \h </w:instrText>
            </w:r>
            <w:r w:rsidR="0059752C">
              <w:rPr>
                <w:noProof/>
                <w:webHidden/>
              </w:rPr>
            </w:r>
            <w:r w:rsidR="0059752C">
              <w:rPr>
                <w:noProof/>
                <w:webHidden/>
              </w:rPr>
              <w:fldChar w:fldCharType="separate"/>
            </w:r>
            <w:r w:rsidR="0059752C">
              <w:rPr>
                <w:noProof/>
                <w:webHidden/>
              </w:rPr>
              <w:t>5</w:t>
            </w:r>
            <w:r w:rsidR="0059752C">
              <w:rPr>
                <w:noProof/>
                <w:webHidden/>
              </w:rPr>
              <w:fldChar w:fldCharType="end"/>
            </w:r>
          </w:hyperlink>
        </w:p>
        <w:p w14:paraId="04815B57" w14:textId="1CC4F574" w:rsidR="0059752C" w:rsidRDefault="00000000">
          <w:pPr>
            <w:pStyle w:val="INNH1"/>
            <w:tabs>
              <w:tab w:val="left" w:pos="440"/>
              <w:tab w:val="right" w:leader="dot" w:pos="9056"/>
            </w:tabs>
            <w:rPr>
              <w:noProof/>
              <w:lang w:eastAsia="nb-NO"/>
            </w:rPr>
          </w:pPr>
          <w:hyperlink w:anchor="_Toc89084181" w:history="1">
            <w:r w:rsidR="0059752C" w:rsidRPr="00D246F1">
              <w:rPr>
                <w:rStyle w:val="Hyperkobling"/>
                <w:noProof/>
              </w:rPr>
              <w:t>3.</w:t>
            </w:r>
            <w:r w:rsidR="0059752C">
              <w:rPr>
                <w:noProof/>
                <w:lang w:eastAsia="nb-NO"/>
              </w:rPr>
              <w:tab/>
            </w:r>
            <w:r w:rsidR="0059752C" w:rsidRPr="00D246F1">
              <w:rPr>
                <w:rStyle w:val="Hyperkobling"/>
                <w:noProof/>
              </w:rPr>
              <w:t>Hovudmål</w:t>
            </w:r>
            <w:r w:rsidR="0059752C">
              <w:rPr>
                <w:noProof/>
                <w:webHidden/>
              </w:rPr>
              <w:tab/>
            </w:r>
            <w:r w:rsidR="0059752C">
              <w:rPr>
                <w:noProof/>
                <w:webHidden/>
              </w:rPr>
              <w:fldChar w:fldCharType="begin"/>
            </w:r>
            <w:r w:rsidR="0059752C">
              <w:rPr>
                <w:noProof/>
                <w:webHidden/>
              </w:rPr>
              <w:instrText xml:space="preserve"> PAGEREF _Toc89084181 \h </w:instrText>
            </w:r>
            <w:r w:rsidR="0059752C">
              <w:rPr>
                <w:noProof/>
                <w:webHidden/>
              </w:rPr>
            </w:r>
            <w:r w:rsidR="0059752C">
              <w:rPr>
                <w:noProof/>
                <w:webHidden/>
              </w:rPr>
              <w:fldChar w:fldCharType="separate"/>
            </w:r>
            <w:r w:rsidR="0059752C">
              <w:rPr>
                <w:noProof/>
                <w:webHidden/>
              </w:rPr>
              <w:t>6</w:t>
            </w:r>
            <w:r w:rsidR="0059752C">
              <w:rPr>
                <w:noProof/>
                <w:webHidden/>
              </w:rPr>
              <w:fldChar w:fldCharType="end"/>
            </w:r>
          </w:hyperlink>
        </w:p>
        <w:p w14:paraId="7199C662" w14:textId="5516A9C4" w:rsidR="0059752C" w:rsidRDefault="00000000">
          <w:pPr>
            <w:pStyle w:val="INNH1"/>
            <w:tabs>
              <w:tab w:val="left" w:pos="440"/>
              <w:tab w:val="right" w:leader="dot" w:pos="9056"/>
            </w:tabs>
            <w:rPr>
              <w:noProof/>
              <w:lang w:eastAsia="nb-NO"/>
            </w:rPr>
          </w:pPr>
          <w:hyperlink w:anchor="_Toc89084182" w:history="1">
            <w:r w:rsidR="0059752C" w:rsidRPr="00D246F1">
              <w:rPr>
                <w:rStyle w:val="Hyperkobling"/>
                <w:noProof/>
                <w:lang w:val="nn-NO"/>
              </w:rPr>
              <w:t>4.</w:t>
            </w:r>
            <w:r w:rsidR="0059752C">
              <w:rPr>
                <w:noProof/>
                <w:lang w:eastAsia="nb-NO"/>
              </w:rPr>
              <w:tab/>
            </w:r>
            <w:r w:rsidR="0059752C" w:rsidRPr="00D246F1">
              <w:rPr>
                <w:rStyle w:val="Hyperkobling"/>
                <w:noProof/>
                <w:lang w:val="nn-NO"/>
              </w:rPr>
              <w:t>Førebygging / tiltak – (delmål 3.1) – Kva gjer skulen?</w:t>
            </w:r>
            <w:r w:rsidR="0059752C">
              <w:rPr>
                <w:noProof/>
                <w:webHidden/>
              </w:rPr>
              <w:tab/>
            </w:r>
            <w:r w:rsidR="0059752C">
              <w:rPr>
                <w:noProof/>
                <w:webHidden/>
              </w:rPr>
              <w:fldChar w:fldCharType="begin"/>
            </w:r>
            <w:r w:rsidR="0059752C">
              <w:rPr>
                <w:noProof/>
                <w:webHidden/>
              </w:rPr>
              <w:instrText xml:space="preserve"> PAGEREF _Toc89084182 \h </w:instrText>
            </w:r>
            <w:r w:rsidR="0059752C">
              <w:rPr>
                <w:noProof/>
                <w:webHidden/>
              </w:rPr>
            </w:r>
            <w:r w:rsidR="0059752C">
              <w:rPr>
                <w:noProof/>
                <w:webHidden/>
              </w:rPr>
              <w:fldChar w:fldCharType="separate"/>
            </w:r>
            <w:r w:rsidR="0059752C">
              <w:rPr>
                <w:noProof/>
                <w:webHidden/>
              </w:rPr>
              <w:t>6</w:t>
            </w:r>
            <w:r w:rsidR="0059752C">
              <w:rPr>
                <w:noProof/>
                <w:webHidden/>
              </w:rPr>
              <w:fldChar w:fldCharType="end"/>
            </w:r>
          </w:hyperlink>
        </w:p>
        <w:p w14:paraId="335C9D21" w14:textId="4E3ACFA2" w:rsidR="0059752C" w:rsidRDefault="00000000">
          <w:pPr>
            <w:pStyle w:val="INNH1"/>
            <w:tabs>
              <w:tab w:val="left" w:pos="440"/>
              <w:tab w:val="right" w:leader="dot" w:pos="9056"/>
            </w:tabs>
            <w:rPr>
              <w:noProof/>
              <w:lang w:eastAsia="nb-NO"/>
            </w:rPr>
          </w:pPr>
          <w:hyperlink w:anchor="_Toc89084183" w:history="1">
            <w:r w:rsidR="0059752C" w:rsidRPr="00D246F1">
              <w:rPr>
                <w:rStyle w:val="Hyperkobling"/>
                <w:noProof/>
              </w:rPr>
              <w:t>5.</w:t>
            </w:r>
            <w:r w:rsidR="0059752C">
              <w:rPr>
                <w:noProof/>
                <w:lang w:eastAsia="nb-NO"/>
              </w:rPr>
              <w:tab/>
            </w:r>
            <w:r w:rsidR="0059752C" w:rsidRPr="00D246F1">
              <w:rPr>
                <w:rStyle w:val="Hyperkobling"/>
                <w:noProof/>
              </w:rPr>
              <w:t>Avdekking av mobbing – (delmål 3.2)</w:t>
            </w:r>
            <w:r w:rsidR="0059752C">
              <w:rPr>
                <w:noProof/>
                <w:webHidden/>
              </w:rPr>
              <w:tab/>
            </w:r>
            <w:r w:rsidR="0059752C">
              <w:rPr>
                <w:noProof/>
                <w:webHidden/>
              </w:rPr>
              <w:fldChar w:fldCharType="begin"/>
            </w:r>
            <w:r w:rsidR="0059752C">
              <w:rPr>
                <w:noProof/>
                <w:webHidden/>
              </w:rPr>
              <w:instrText xml:space="preserve"> PAGEREF _Toc89084183 \h </w:instrText>
            </w:r>
            <w:r w:rsidR="0059752C">
              <w:rPr>
                <w:noProof/>
                <w:webHidden/>
              </w:rPr>
            </w:r>
            <w:r w:rsidR="0059752C">
              <w:rPr>
                <w:noProof/>
                <w:webHidden/>
              </w:rPr>
              <w:fldChar w:fldCharType="separate"/>
            </w:r>
            <w:r w:rsidR="0059752C">
              <w:rPr>
                <w:noProof/>
                <w:webHidden/>
              </w:rPr>
              <w:t>8</w:t>
            </w:r>
            <w:r w:rsidR="0059752C">
              <w:rPr>
                <w:noProof/>
                <w:webHidden/>
              </w:rPr>
              <w:fldChar w:fldCharType="end"/>
            </w:r>
          </w:hyperlink>
        </w:p>
        <w:p w14:paraId="0304DAD3" w14:textId="4376C8E7" w:rsidR="0059752C" w:rsidRDefault="00000000">
          <w:pPr>
            <w:pStyle w:val="INNH2"/>
            <w:tabs>
              <w:tab w:val="right" w:leader="dot" w:pos="9056"/>
            </w:tabs>
            <w:rPr>
              <w:noProof/>
              <w:lang w:eastAsia="nb-NO"/>
            </w:rPr>
          </w:pPr>
          <w:hyperlink w:anchor="_Toc89084184" w:history="1">
            <w:r w:rsidR="0059752C" w:rsidRPr="00D246F1">
              <w:rPr>
                <w:rStyle w:val="Hyperkobling"/>
                <w:noProof/>
                <w:lang w:val="nn-NO"/>
              </w:rPr>
              <w:t>Moglege teikn hjå den som vert krenkja /mobba</w:t>
            </w:r>
            <w:r w:rsidR="0059752C" w:rsidRPr="00D246F1">
              <w:rPr>
                <w:rStyle w:val="Hyperkobling"/>
                <w:noProof/>
                <w:vertAlign w:val="superscript"/>
                <w:lang w:val="nn-NO"/>
              </w:rPr>
              <w:t>1</w:t>
            </w:r>
            <w:r w:rsidR="0059752C">
              <w:rPr>
                <w:noProof/>
                <w:webHidden/>
              </w:rPr>
              <w:tab/>
            </w:r>
            <w:r w:rsidR="0059752C">
              <w:rPr>
                <w:noProof/>
                <w:webHidden/>
              </w:rPr>
              <w:fldChar w:fldCharType="begin"/>
            </w:r>
            <w:r w:rsidR="0059752C">
              <w:rPr>
                <w:noProof/>
                <w:webHidden/>
              </w:rPr>
              <w:instrText xml:space="preserve"> PAGEREF _Toc89084184 \h </w:instrText>
            </w:r>
            <w:r w:rsidR="0059752C">
              <w:rPr>
                <w:noProof/>
                <w:webHidden/>
              </w:rPr>
            </w:r>
            <w:r w:rsidR="0059752C">
              <w:rPr>
                <w:noProof/>
                <w:webHidden/>
              </w:rPr>
              <w:fldChar w:fldCharType="separate"/>
            </w:r>
            <w:r w:rsidR="0059752C">
              <w:rPr>
                <w:noProof/>
                <w:webHidden/>
              </w:rPr>
              <w:t>8</w:t>
            </w:r>
            <w:r w:rsidR="0059752C">
              <w:rPr>
                <w:noProof/>
                <w:webHidden/>
              </w:rPr>
              <w:fldChar w:fldCharType="end"/>
            </w:r>
          </w:hyperlink>
        </w:p>
        <w:p w14:paraId="6C4B9057" w14:textId="307DE025" w:rsidR="0059752C" w:rsidRDefault="00000000">
          <w:pPr>
            <w:pStyle w:val="INNH2"/>
            <w:tabs>
              <w:tab w:val="right" w:leader="dot" w:pos="9056"/>
            </w:tabs>
            <w:rPr>
              <w:noProof/>
              <w:lang w:eastAsia="nb-NO"/>
            </w:rPr>
          </w:pPr>
          <w:hyperlink w:anchor="_Toc89084185" w:history="1">
            <w:r w:rsidR="0059752C" w:rsidRPr="00D246F1">
              <w:rPr>
                <w:rStyle w:val="Hyperkobling"/>
                <w:noProof/>
                <w:lang w:val="nn-NO"/>
              </w:rPr>
              <w:t>Moglege teikn hjå den som krenkjar /mobbar</w:t>
            </w:r>
            <w:r w:rsidR="0059752C" w:rsidRPr="00D246F1">
              <w:rPr>
                <w:rStyle w:val="Hyperkobling"/>
                <w:noProof/>
                <w:vertAlign w:val="superscript"/>
                <w:lang w:val="nn-NO"/>
              </w:rPr>
              <w:t>2</w:t>
            </w:r>
            <w:r w:rsidR="0059752C">
              <w:rPr>
                <w:noProof/>
                <w:webHidden/>
              </w:rPr>
              <w:tab/>
            </w:r>
            <w:r w:rsidR="0059752C">
              <w:rPr>
                <w:noProof/>
                <w:webHidden/>
              </w:rPr>
              <w:fldChar w:fldCharType="begin"/>
            </w:r>
            <w:r w:rsidR="0059752C">
              <w:rPr>
                <w:noProof/>
                <w:webHidden/>
              </w:rPr>
              <w:instrText xml:space="preserve"> PAGEREF _Toc89084185 \h </w:instrText>
            </w:r>
            <w:r w:rsidR="0059752C">
              <w:rPr>
                <w:noProof/>
                <w:webHidden/>
              </w:rPr>
            </w:r>
            <w:r w:rsidR="0059752C">
              <w:rPr>
                <w:noProof/>
                <w:webHidden/>
              </w:rPr>
              <w:fldChar w:fldCharType="separate"/>
            </w:r>
            <w:r w:rsidR="0059752C">
              <w:rPr>
                <w:noProof/>
                <w:webHidden/>
              </w:rPr>
              <w:t>9</w:t>
            </w:r>
            <w:r w:rsidR="0059752C">
              <w:rPr>
                <w:noProof/>
                <w:webHidden/>
              </w:rPr>
              <w:fldChar w:fldCharType="end"/>
            </w:r>
          </w:hyperlink>
        </w:p>
        <w:p w14:paraId="29ED4296" w14:textId="3E1FB7D9" w:rsidR="0059752C" w:rsidRDefault="00000000">
          <w:pPr>
            <w:pStyle w:val="INNH1"/>
            <w:tabs>
              <w:tab w:val="right" w:leader="dot" w:pos="9056"/>
            </w:tabs>
            <w:rPr>
              <w:noProof/>
              <w:lang w:eastAsia="nb-NO"/>
            </w:rPr>
          </w:pPr>
          <w:hyperlink w:anchor="_Toc89084186" w:history="1">
            <w:r w:rsidR="0059752C" w:rsidRPr="00D246F1">
              <w:rPr>
                <w:rStyle w:val="Hyperkobling"/>
                <w:noProof/>
              </w:rPr>
              <w:t>6. Handtering og løysing av mobbesaker – (delmål 3.3 – 3.5)</w:t>
            </w:r>
            <w:r w:rsidR="0059752C">
              <w:rPr>
                <w:noProof/>
                <w:webHidden/>
              </w:rPr>
              <w:tab/>
            </w:r>
            <w:r w:rsidR="0059752C">
              <w:rPr>
                <w:noProof/>
                <w:webHidden/>
              </w:rPr>
              <w:fldChar w:fldCharType="begin"/>
            </w:r>
            <w:r w:rsidR="0059752C">
              <w:rPr>
                <w:noProof/>
                <w:webHidden/>
              </w:rPr>
              <w:instrText xml:space="preserve"> PAGEREF _Toc89084186 \h </w:instrText>
            </w:r>
            <w:r w:rsidR="0059752C">
              <w:rPr>
                <w:noProof/>
                <w:webHidden/>
              </w:rPr>
            </w:r>
            <w:r w:rsidR="0059752C">
              <w:rPr>
                <w:noProof/>
                <w:webHidden/>
              </w:rPr>
              <w:fldChar w:fldCharType="separate"/>
            </w:r>
            <w:r w:rsidR="0059752C">
              <w:rPr>
                <w:noProof/>
                <w:webHidden/>
              </w:rPr>
              <w:t>9</w:t>
            </w:r>
            <w:r w:rsidR="0059752C">
              <w:rPr>
                <w:noProof/>
                <w:webHidden/>
              </w:rPr>
              <w:fldChar w:fldCharType="end"/>
            </w:r>
          </w:hyperlink>
        </w:p>
        <w:p w14:paraId="0E202AF8" w14:textId="2D69A190" w:rsidR="0059752C" w:rsidRDefault="00000000">
          <w:pPr>
            <w:pStyle w:val="INNH1"/>
            <w:tabs>
              <w:tab w:val="right" w:leader="dot" w:pos="9056"/>
            </w:tabs>
            <w:rPr>
              <w:noProof/>
              <w:lang w:eastAsia="nb-NO"/>
            </w:rPr>
          </w:pPr>
          <w:hyperlink w:anchor="_Toc89084187" w:history="1">
            <w:r w:rsidR="0059752C" w:rsidRPr="00D246F1">
              <w:rPr>
                <w:rStyle w:val="Hyperkobling"/>
                <w:noProof/>
              </w:rPr>
              <w:t>Litteraturliste</w:t>
            </w:r>
            <w:r w:rsidR="0059752C">
              <w:rPr>
                <w:noProof/>
                <w:webHidden/>
              </w:rPr>
              <w:tab/>
            </w:r>
            <w:r w:rsidR="0059752C">
              <w:rPr>
                <w:noProof/>
                <w:webHidden/>
              </w:rPr>
              <w:fldChar w:fldCharType="begin"/>
            </w:r>
            <w:r w:rsidR="0059752C">
              <w:rPr>
                <w:noProof/>
                <w:webHidden/>
              </w:rPr>
              <w:instrText xml:space="preserve"> PAGEREF _Toc89084187 \h </w:instrText>
            </w:r>
            <w:r w:rsidR="0059752C">
              <w:rPr>
                <w:noProof/>
                <w:webHidden/>
              </w:rPr>
            </w:r>
            <w:r w:rsidR="0059752C">
              <w:rPr>
                <w:noProof/>
                <w:webHidden/>
              </w:rPr>
              <w:fldChar w:fldCharType="separate"/>
            </w:r>
            <w:r w:rsidR="0059752C">
              <w:rPr>
                <w:noProof/>
                <w:webHidden/>
              </w:rPr>
              <w:t>12</w:t>
            </w:r>
            <w:r w:rsidR="0059752C">
              <w:rPr>
                <w:noProof/>
                <w:webHidden/>
              </w:rPr>
              <w:fldChar w:fldCharType="end"/>
            </w:r>
          </w:hyperlink>
        </w:p>
        <w:p w14:paraId="031D2199" w14:textId="13156877" w:rsidR="0059752C" w:rsidRDefault="00000000">
          <w:pPr>
            <w:pStyle w:val="INNH1"/>
            <w:tabs>
              <w:tab w:val="right" w:leader="dot" w:pos="9056"/>
            </w:tabs>
            <w:rPr>
              <w:noProof/>
              <w:lang w:eastAsia="nb-NO"/>
            </w:rPr>
          </w:pPr>
          <w:hyperlink w:anchor="_Toc89084188" w:history="1">
            <w:r w:rsidR="0059752C" w:rsidRPr="00D246F1">
              <w:rPr>
                <w:rStyle w:val="Hyperkobling"/>
                <w:noProof/>
              </w:rPr>
              <w:t>Nyttige nettsider</w:t>
            </w:r>
            <w:r w:rsidR="0059752C">
              <w:rPr>
                <w:noProof/>
                <w:webHidden/>
              </w:rPr>
              <w:tab/>
            </w:r>
            <w:r w:rsidR="0059752C">
              <w:rPr>
                <w:noProof/>
                <w:webHidden/>
              </w:rPr>
              <w:fldChar w:fldCharType="begin"/>
            </w:r>
            <w:r w:rsidR="0059752C">
              <w:rPr>
                <w:noProof/>
                <w:webHidden/>
              </w:rPr>
              <w:instrText xml:space="preserve"> PAGEREF _Toc89084188 \h </w:instrText>
            </w:r>
            <w:r w:rsidR="0059752C">
              <w:rPr>
                <w:noProof/>
                <w:webHidden/>
              </w:rPr>
            </w:r>
            <w:r w:rsidR="0059752C">
              <w:rPr>
                <w:noProof/>
                <w:webHidden/>
              </w:rPr>
              <w:fldChar w:fldCharType="separate"/>
            </w:r>
            <w:r w:rsidR="0059752C">
              <w:rPr>
                <w:noProof/>
                <w:webHidden/>
              </w:rPr>
              <w:t>13</w:t>
            </w:r>
            <w:r w:rsidR="0059752C">
              <w:rPr>
                <w:noProof/>
                <w:webHidden/>
              </w:rPr>
              <w:fldChar w:fldCharType="end"/>
            </w:r>
          </w:hyperlink>
        </w:p>
        <w:p w14:paraId="0F9E9239" w14:textId="73C57063" w:rsidR="0059752C" w:rsidRDefault="00000000">
          <w:pPr>
            <w:pStyle w:val="INNH1"/>
            <w:tabs>
              <w:tab w:val="right" w:leader="dot" w:pos="9056"/>
            </w:tabs>
            <w:rPr>
              <w:noProof/>
              <w:lang w:eastAsia="nb-NO"/>
            </w:rPr>
          </w:pPr>
          <w:hyperlink w:anchor="_Toc89084189" w:history="1">
            <w:r w:rsidR="0059752C" w:rsidRPr="00D246F1">
              <w:rPr>
                <w:rStyle w:val="Hyperkobling"/>
                <w:noProof/>
              </w:rPr>
              <w:t>Kjelder</w:t>
            </w:r>
            <w:r w:rsidR="0059752C">
              <w:rPr>
                <w:noProof/>
                <w:webHidden/>
              </w:rPr>
              <w:tab/>
            </w:r>
            <w:r w:rsidR="0059752C">
              <w:rPr>
                <w:noProof/>
                <w:webHidden/>
              </w:rPr>
              <w:fldChar w:fldCharType="begin"/>
            </w:r>
            <w:r w:rsidR="0059752C">
              <w:rPr>
                <w:noProof/>
                <w:webHidden/>
              </w:rPr>
              <w:instrText xml:space="preserve"> PAGEREF _Toc89084189 \h </w:instrText>
            </w:r>
            <w:r w:rsidR="0059752C">
              <w:rPr>
                <w:noProof/>
                <w:webHidden/>
              </w:rPr>
            </w:r>
            <w:r w:rsidR="0059752C">
              <w:rPr>
                <w:noProof/>
                <w:webHidden/>
              </w:rPr>
              <w:fldChar w:fldCharType="separate"/>
            </w:r>
            <w:r w:rsidR="0059752C">
              <w:rPr>
                <w:noProof/>
                <w:webHidden/>
              </w:rPr>
              <w:t>14</w:t>
            </w:r>
            <w:r w:rsidR="0059752C">
              <w:rPr>
                <w:noProof/>
                <w:webHidden/>
              </w:rPr>
              <w:fldChar w:fldCharType="end"/>
            </w:r>
          </w:hyperlink>
        </w:p>
        <w:p w14:paraId="7ABEB325" w14:textId="515C4B8E" w:rsidR="003248BA" w:rsidRDefault="003248BA" w:rsidP="003248BA">
          <w:pPr>
            <w:spacing w:line="360" w:lineRule="auto"/>
          </w:pPr>
          <w:r>
            <w:rPr>
              <w:b/>
              <w:bCs/>
            </w:rPr>
            <w:fldChar w:fldCharType="end"/>
          </w:r>
        </w:p>
      </w:sdtContent>
    </w:sdt>
    <w:p w14:paraId="48C491B3" w14:textId="254364F5" w:rsidR="00667EFC" w:rsidRPr="00667EFC" w:rsidRDefault="00667EFC" w:rsidP="003248BA">
      <w:pPr>
        <w:spacing w:after="60"/>
        <w:rPr>
          <w:rFonts w:cstheme="minorHAnsi"/>
        </w:rPr>
      </w:pPr>
    </w:p>
    <w:p w14:paraId="38166508" w14:textId="1D82C285" w:rsidR="003248BA" w:rsidRDefault="00667EFC" w:rsidP="00667EFC">
      <w:pPr>
        <w:spacing w:after="0"/>
        <w:ind w:left="1068"/>
        <w:rPr>
          <w:rFonts w:cstheme="minorHAnsi"/>
          <w:sz w:val="28"/>
        </w:rPr>
      </w:pPr>
      <w:r w:rsidRPr="00667EFC">
        <w:rPr>
          <w:rFonts w:cstheme="minorHAnsi"/>
          <w:sz w:val="28"/>
        </w:rPr>
        <w:t xml:space="preserve"> </w:t>
      </w:r>
    </w:p>
    <w:p w14:paraId="3C6D19D8" w14:textId="77777777" w:rsidR="003248BA" w:rsidRDefault="003248BA">
      <w:pPr>
        <w:rPr>
          <w:rFonts w:cstheme="minorHAnsi"/>
          <w:sz w:val="28"/>
        </w:rPr>
      </w:pPr>
      <w:r>
        <w:rPr>
          <w:rFonts w:cstheme="minorHAnsi"/>
          <w:sz w:val="28"/>
        </w:rPr>
        <w:br w:type="page"/>
      </w:r>
    </w:p>
    <w:p w14:paraId="4E2EB80D" w14:textId="12080B80" w:rsidR="00667EFC" w:rsidRDefault="00667EFC" w:rsidP="003248BA">
      <w:pPr>
        <w:pStyle w:val="Overskrift1"/>
        <w:numPr>
          <w:ilvl w:val="0"/>
          <w:numId w:val="25"/>
        </w:numPr>
      </w:pPr>
      <w:bookmarkStart w:id="0" w:name="_Toc89084179"/>
      <w:r w:rsidRPr="00667EFC">
        <w:lastRenderedPageBreak/>
        <w:t>Opplæringslova</w:t>
      </w:r>
      <w:bookmarkEnd w:id="0"/>
      <w:r w:rsidRPr="00667EFC">
        <w:t xml:space="preserve"> </w:t>
      </w:r>
    </w:p>
    <w:p w14:paraId="51D9225C" w14:textId="77777777" w:rsidR="003248BA" w:rsidRPr="003248BA" w:rsidRDefault="003248BA" w:rsidP="003248BA">
      <w:pPr>
        <w:pStyle w:val="Listeavsnitt"/>
      </w:pPr>
    </w:p>
    <w:p w14:paraId="7157A3E2" w14:textId="77777777" w:rsidR="00667EFC" w:rsidRPr="00667EFC" w:rsidRDefault="00667EFC" w:rsidP="00667EFC">
      <w:pPr>
        <w:spacing w:after="85"/>
        <w:ind w:left="370"/>
        <w:rPr>
          <w:rFonts w:cstheme="minorHAnsi"/>
        </w:rPr>
      </w:pPr>
      <w:r w:rsidRPr="00667EFC">
        <w:rPr>
          <w:rFonts w:cstheme="minorHAnsi"/>
          <w:sz w:val="28"/>
        </w:rPr>
        <w:t xml:space="preserve">§ 1-1 siste ledd, formålsparagrafen </w:t>
      </w:r>
    </w:p>
    <w:p w14:paraId="4A371B26" w14:textId="77777777" w:rsidR="00667EFC" w:rsidRPr="00667EFC" w:rsidRDefault="00667EFC" w:rsidP="00667EFC">
      <w:pPr>
        <w:spacing w:after="98" w:line="275" w:lineRule="auto"/>
        <w:ind w:left="355"/>
        <w:rPr>
          <w:rFonts w:cstheme="minorHAnsi"/>
          <w:lang w:val="nn-NO"/>
        </w:rPr>
      </w:pPr>
      <w:r w:rsidRPr="00667EFC">
        <w:rPr>
          <w:rFonts w:cstheme="minorHAnsi"/>
          <w:i/>
          <w:lang w:val="nn-NO"/>
        </w:rPr>
        <w:t>Skulen og lærebedrifta skal møte elevane og lærlingane med tillit, respekt og krav og gi dei utfordringar som fremjar danning og lærelyst. Alle former for diskriminering skal motarbeidast.</w:t>
      </w:r>
    </w:p>
    <w:p w14:paraId="3F1958FF" w14:textId="77777777" w:rsidR="00667EFC" w:rsidRPr="00667EFC" w:rsidRDefault="00667EFC" w:rsidP="00667EFC">
      <w:pPr>
        <w:spacing w:after="120"/>
        <w:ind w:left="360"/>
        <w:rPr>
          <w:rFonts w:cstheme="minorHAnsi"/>
          <w:lang w:val="nn-NO"/>
        </w:rPr>
      </w:pPr>
      <w:r w:rsidRPr="00667EFC">
        <w:rPr>
          <w:rFonts w:cstheme="minorHAnsi"/>
          <w:sz w:val="28"/>
          <w:lang w:val="nn-NO"/>
        </w:rPr>
        <w:t xml:space="preserve"> </w:t>
      </w:r>
    </w:p>
    <w:p w14:paraId="4A780075" w14:textId="77777777" w:rsidR="00667EFC" w:rsidRPr="00667EFC" w:rsidRDefault="00667EFC" w:rsidP="00667EFC">
      <w:pPr>
        <w:spacing w:after="85"/>
        <w:ind w:left="370"/>
        <w:rPr>
          <w:rFonts w:cstheme="minorHAnsi"/>
          <w:b/>
          <w:sz w:val="28"/>
          <w:lang w:val="nn-NO"/>
        </w:rPr>
      </w:pPr>
      <w:r w:rsidRPr="00667EFC">
        <w:rPr>
          <w:rFonts w:cstheme="minorHAnsi"/>
          <w:b/>
          <w:sz w:val="28"/>
          <w:lang w:val="nn-NO"/>
        </w:rPr>
        <w:t>Kapittel 9A Elevane sitt skulemiljø (utdrag)</w:t>
      </w:r>
    </w:p>
    <w:p w14:paraId="78B66FD4" w14:textId="77777777" w:rsidR="00667EFC" w:rsidRPr="00667EFC" w:rsidRDefault="00667EFC" w:rsidP="00667EFC">
      <w:pPr>
        <w:spacing w:after="85"/>
        <w:ind w:left="370"/>
        <w:rPr>
          <w:rFonts w:cstheme="minorHAnsi"/>
          <w:sz w:val="28"/>
          <w:lang w:val="nn-NO"/>
        </w:rPr>
      </w:pPr>
    </w:p>
    <w:p w14:paraId="09ED045E" w14:textId="77777777" w:rsidR="00667EFC" w:rsidRPr="00667EFC" w:rsidRDefault="00667EFC" w:rsidP="00667EFC">
      <w:pPr>
        <w:spacing w:after="85"/>
        <w:ind w:left="370"/>
        <w:rPr>
          <w:rFonts w:cstheme="minorHAnsi"/>
          <w:lang w:val="nn-NO"/>
        </w:rPr>
      </w:pPr>
      <w:r w:rsidRPr="00667EFC">
        <w:rPr>
          <w:rFonts w:cstheme="minorHAnsi"/>
          <w:sz w:val="28"/>
          <w:lang w:val="nn-NO"/>
        </w:rPr>
        <w:t xml:space="preserve">9A-2: Retten til eit trygt og godt skulemiljø  </w:t>
      </w:r>
    </w:p>
    <w:p w14:paraId="64CD306F"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Alle elevar har rett til eit trygt og godt skulemiljø som fremjar helse, trivsel og læring. </w:t>
      </w:r>
    </w:p>
    <w:p w14:paraId="2EC80B8F" w14:textId="77777777" w:rsidR="00667EFC" w:rsidRPr="00667EFC" w:rsidRDefault="00667EFC" w:rsidP="00667EFC">
      <w:pPr>
        <w:spacing w:after="0" w:line="275" w:lineRule="auto"/>
        <w:ind w:left="355"/>
        <w:rPr>
          <w:rFonts w:cstheme="minorHAnsi"/>
          <w:i/>
          <w:lang w:val="nn-NO"/>
        </w:rPr>
      </w:pPr>
    </w:p>
    <w:p w14:paraId="4B7042BE" w14:textId="77777777" w:rsidR="00667EFC" w:rsidRPr="00667EFC" w:rsidRDefault="00667EFC" w:rsidP="00667EFC">
      <w:pPr>
        <w:spacing w:after="0" w:line="275" w:lineRule="auto"/>
        <w:ind w:left="355"/>
        <w:rPr>
          <w:rFonts w:cstheme="minorHAnsi"/>
          <w:sz w:val="28"/>
          <w:lang w:val="nn-NO"/>
        </w:rPr>
      </w:pPr>
      <w:r w:rsidRPr="00667EFC">
        <w:rPr>
          <w:rFonts w:cstheme="minorHAnsi"/>
          <w:sz w:val="28"/>
          <w:lang w:val="nn-NO"/>
        </w:rPr>
        <w:t>§ 9A-3: Nulltoleranse og systematisk arbeid</w:t>
      </w:r>
    </w:p>
    <w:p w14:paraId="2CBD4C0A"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Skulen skal ha nulltoleranse mot krenking som mobbing, vald, diskriminering og trakassering. </w:t>
      </w:r>
    </w:p>
    <w:p w14:paraId="751AED60"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Skulen skal arbeide kontinuerleg og systematisk for å fremje helsa, miljøet og tryggleiken til elevane, slik at krava i eller i medhald av </w:t>
      </w:r>
      <w:proofErr w:type="spellStart"/>
      <w:r w:rsidRPr="00667EFC">
        <w:rPr>
          <w:rFonts w:cstheme="minorHAnsi"/>
          <w:i/>
          <w:lang w:val="nn-NO"/>
        </w:rPr>
        <w:t>kapitlet</w:t>
      </w:r>
      <w:proofErr w:type="spellEnd"/>
      <w:r w:rsidRPr="00667EFC">
        <w:rPr>
          <w:rFonts w:cstheme="minorHAnsi"/>
          <w:i/>
          <w:lang w:val="nn-NO"/>
        </w:rPr>
        <w:t xml:space="preserve"> blir oppfylte. Rektor har ansvar for at dette blir gjort.</w:t>
      </w:r>
    </w:p>
    <w:p w14:paraId="25118299" w14:textId="77777777" w:rsidR="00667EFC" w:rsidRPr="00667EFC" w:rsidRDefault="00667EFC" w:rsidP="00667EFC">
      <w:pPr>
        <w:spacing w:after="0" w:line="275" w:lineRule="auto"/>
        <w:ind w:left="355"/>
        <w:rPr>
          <w:rFonts w:cstheme="minorHAnsi"/>
          <w:i/>
          <w:lang w:val="nn-NO"/>
        </w:rPr>
      </w:pPr>
    </w:p>
    <w:p w14:paraId="2BCBF1D6" w14:textId="77777777" w:rsidR="00667EFC" w:rsidRPr="00667EFC" w:rsidRDefault="00667EFC" w:rsidP="00667EFC">
      <w:pPr>
        <w:spacing w:after="0" w:line="275" w:lineRule="auto"/>
        <w:ind w:left="355"/>
        <w:rPr>
          <w:rFonts w:cstheme="minorHAnsi"/>
          <w:sz w:val="28"/>
          <w:lang w:val="nn-NO"/>
        </w:rPr>
      </w:pPr>
      <w:r w:rsidRPr="00667EFC">
        <w:rPr>
          <w:rFonts w:cstheme="minorHAnsi"/>
          <w:sz w:val="28"/>
          <w:lang w:val="nn-NO"/>
        </w:rPr>
        <w:t>§ 9A-4: Aktivitetsplikt for å sikre at elevar har eit trygt og godt psykososialt skulemiljø</w:t>
      </w:r>
    </w:p>
    <w:p w14:paraId="4A0978CE"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Alle som arbeider på skolen, skal følgje med på om elevane har eit trygt og godt skolemiljø, og gripe inn mot krenking som mobbing, vald, diskriminering og trakassering dersom det er mogleg.</w:t>
      </w:r>
    </w:p>
    <w:p w14:paraId="686C5D69"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Alle som arbeider på skolen, skal varsle rektor dersom dei får mistanke om eller kjennskap til at ein elev ikkje har eit trygt og godt skolemiljø. Rektor skal varsle skoleeigaren i alvorlege tilfelle.</w:t>
      </w:r>
    </w:p>
    <w:p w14:paraId="20487889"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Ved mistanke om eller kjennskap til at ein elev ikkje har eit trygt og godt skolemiljø, skal skolen snarast undersøkje saka.</w:t>
      </w:r>
    </w:p>
    <w:p w14:paraId="1744EF1F"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Når ein elev seier at skolemiljøet ikkje er trygt og godt, skal skolen så langt det finst eigna tiltak sørgje for at eleven får eit trygt og godt skolemiljø. Det same gjeld når ei undersøking viser at ein elev ikkje har eit trygt og godt skolemiljø.</w:t>
      </w:r>
    </w:p>
    <w:p w14:paraId="4A963973" w14:textId="2156283E" w:rsidR="00667EFC" w:rsidRPr="00667EFC" w:rsidRDefault="00667EFC" w:rsidP="003248BA">
      <w:pPr>
        <w:spacing w:after="0" w:line="275" w:lineRule="auto"/>
        <w:ind w:left="300"/>
        <w:rPr>
          <w:rFonts w:cstheme="minorHAnsi"/>
          <w:i/>
          <w:lang w:val="nn-NO"/>
        </w:rPr>
      </w:pPr>
      <w:r w:rsidRPr="00667EFC">
        <w:rPr>
          <w:rFonts w:cstheme="minorHAnsi"/>
          <w:i/>
          <w:lang w:val="nn-NO"/>
        </w:rPr>
        <w:t>Skolen skal sørgje for at involverte elevar blir høyrde. Kva som er best for elevane, skal vere           eit grunnleggjande omsyn i skolen sitt arbeid.</w:t>
      </w:r>
    </w:p>
    <w:p w14:paraId="0026CBAB" w14:textId="77777777" w:rsidR="00667EFC" w:rsidRPr="00667EFC" w:rsidRDefault="00667EFC" w:rsidP="00667EFC">
      <w:pPr>
        <w:spacing w:after="0" w:line="275" w:lineRule="auto"/>
        <w:rPr>
          <w:rFonts w:cstheme="minorHAnsi"/>
          <w:i/>
          <w:lang w:val="nn-NO"/>
        </w:rPr>
      </w:pPr>
      <w:r w:rsidRPr="00667EFC">
        <w:rPr>
          <w:rFonts w:cstheme="minorHAnsi"/>
          <w:i/>
          <w:lang w:val="nn-NO"/>
        </w:rPr>
        <w:t xml:space="preserve">      Skolen skal lage ein skriftleg plan når det skal gjerast tiltak i ei sak. I planen skal det stå</w:t>
      </w:r>
    </w:p>
    <w:p w14:paraId="6B601F42" w14:textId="77777777" w:rsidR="00667EFC" w:rsidRPr="00667EFC" w:rsidRDefault="00667EFC" w:rsidP="00667EFC">
      <w:pPr>
        <w:spacing w:after="0" w:line="275" w:lineRule="auto"/>
        <w:ind w:left="355"/>
        <w:rPr>
          <w:rFonts w:cstheme="minorHAnsi"/>
          <w:i/>
          <w:lang w:val="nn-NO"/>
        </w:rPr>
      </w:pPr>
    </w:p>
    <w:p w14:paraId="619C1366"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a) kva problem tiltaka skal løyse </w:t>
      </w:r>
    </w:p>
    <w:p w14:paraId="3BA111FD"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b) kva tiltak skolen har planlagt </w:t>
      </w:r>
    </w:p>
    <w:p w14:paraId="2D3BD9E6"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c) når tiltaka skal gjennomførast </w:t>
      </w:r>
    </w:p>
    <w:p w14:paraId="6C230EDD"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d) kven som er ansvarleg for gjennomføringa av tiltaka </w:t>
      </w:r>
    </w:p>
    <w:p w14:paraId="17FE2AF9"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 xml:space="preserve">e) når tiltaka skal evaluerast. </w:t>
      </w:r>
    </w:p>
    <w:p w14:paraId="0CC36183" w14:textId="77777777" w:rsidR="00667EFC" w:rsidRPr="00667EFC" w:rsidRDefault="00667EFC" w:rsidP="00667EFC">
      <w:pPr>
        <w:spacing w:after="0" w:line="275" w:lineRule="auto"/>
        <w:ind w:left="355"/>
        <w:rPr>
          <w:rFonts w:cstheme="minorHAnsi"/>
          <w:i/>
          <w:lang w:val="nn-NO"/>
        </w:rPr>
      </w:pPr>
    </w:p>
    <w:p w14:paraId="3E8083E8"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Skolen skal dokumentere kva som blir gjort for å oppfylle aktivitetsplikta etter første til femte ledd</w:t>
      </w:r>
    </w:p>
    <w:p w14:paraId="6351204A" w14:textId="77777777" w:rsidR="00667EFC" w:rsidRPr="00667EFC" w:rsidRDefault="00667EFC" w:rsidP="00667EFC">
      <w:pPr>
        <w:spacing w:after="0" w:line="275" w:lineRule="auto"/>
        <w:ind w:left="355"/>
        <w:rPr>
          <w:rFonts w:cstheme="minorHAnsi"/>
          <w:i/>
          <w:lang w:val="nn-NO"/>
        </w:rPr>
      </w:pPr>
    </w:p>
    <w:p w14:paraId="3A509BE3" w14:textId="77777777" w:rsidR="00667EFC" w:rsidRPr="00667EFC" w:rsidRDefault="00667EFC" w:rsidP="00667EFC">
      <w:pPr>
        <w:spacing w:after="0" w:line="275" w:lineRule="auto"/>
        <w:ind w:left="355"/>
        <w:rPr>
          <w:rFonts w:cstheme="minorHAnsi"/>
          <w:sz w:val="28"/>
          <w:lang w:val="nn-NO"/>
        </w:rPr>
      </w:pPr>
      <w:r w:rsidRPr="00667EFC">
        <w:rPr>
          <w:rFonts w:cstheme="minorHAnsi"/>
          <w:sz w:val="28"/>
          <w:lang w:val="nn-NO"/>
        </w:rPr>
        <w:lastRenderedPageBreak/>
        <w:t>§ 9 A-5 Skjerpa aktivitetsplikt dersom ein som arbeider på skolen, krenkjer ein elev</w:t>
      </w:r>
    </w:p>
    <w:p w14:paraId="4179279C" w14:textId="77777777" w:rsidR="00667EFC" w:rsidRPr="00667EFC" w:rsidRDefault="00667EFC" w:rsidP="00667EFC">
      <w:pPr>
        <w:spacing w:after="0" w:line="275" w:lineRule="auto"/>
        <w:ind w:left="355"/>
        <w:rPr>
          <w:rFonts w:cstheme="minorHAnsi"/>
          <w:i/>
          <w:lang w:val="nn-NO"/>
        </w:rPr>
      </w:pPr>
      <w:r w:rsidRPr="00667EFC">
        <w:rPr>
          <w:rFonts w:cstheme="minorHAnsi"/>
          <w:i/>
          <w:lang w:val="nn-NO"/>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14:paraId="5FF164D6" w14:textId="77777777" w:rsidR="00667EFC" w:rsidRPr="00667EFC" w:rsidRDefault="00667EFC" w:rsidP="00667EFC">
      <w:pPr>
        <w:spacing w:after="232"/>
        <w:ind w:left="360"/>
        <w:rPr>
          <w:rFonts w:cstheme="minorHAnsi"/>
          <w:lang w:val="nn-NO"/>
        </w:rPr>
      </w:pPr>
      <w:r w:rsidRPr="00667EFC">
        <w:rPr>
          <w:rFonts w:cstheme="minorHAnsi"/>
          <w:i/>
          <w:lang w:val="nn-NO"/>
        </w:rPr>
        <w:t xml:space="preserve"> </w:t>
      </w:r>
    </w:p>
    <w:p w14:paraId="4AB6456D" w14:textId="57ABC773" w:rsidR="00667EFC" w:rsidRDefault="00667EFC" w:rsidP="003248BA">
      <w:pPr>
        <w:pStyle w:val="Overskrift1"/>
        <w:numPr>
          <w:ilvl w:val="0"/>
          <w:numId w:val="25"/>
        </w:numPr>
      </w:pPr>
      <w:bookmarkStart w:id="1" w:name="_Toc89084180"/>
      <w:r w:rsidRPr="00667EFC">
        <w:t>Definisjon</w:t>
      </w:r>
      <w:bookmarkEnd w:id="1"/>
      <w:r w:rsidRPr="00667EFC">
        <w:t xml:space="preserve"> </w:t>
      </w:r>
    </w:p>
    <w:p w14:paraId="598ED5C5" w14:textId="77777777" w:rsidR="003248BA" w:rsidRPr="003248BA" w:rsidRDefault="003248BA" w:rsidP="003248BA">
      <w:pPr>
        <w:pStyle w:val="Listeavsnitt"/>
      </w:pPr>
    </w:p>
    <w:p w14:paraId="4D923EB6" w14:textId="77777777" w:rsidR="00667EFC" w:rsidRPr="00667EFC" w:rsidRDefault="00667EFC" w:rsidP="00667EFC">
      <w:pPr>
        <w:spacing w:after="85"/>
        <w:ind w:left="370"/>
        <w:rPr>
          <w:rFonts w:cstheme="minorHAnsi"/>
          <w:lang w:val="nn-NO"/>
        </w:rPr>
      </w:pPr>
      <w:r w:rsidRPr="00667EFC">
        <w:rPr>
          <w:rFonts w:cstheme="minorHAnsi"/>
          <w:sz w:val="28"/>
          <w:lang w:val="nn-NO"/>
        </w:rPr>
        <w:t xml:space="preserve">I «Manifest mot mobbing» vert mobbing definert slik: </w:t>
      </w:r>
    </w:p>
    <w:p w14:paraId="7E7CBD55" w14:textId="77777777" w:rsidR="00667EFC" w:rsidRPr="00667EFC" w:rsidRDefault="00667EFC" w:rsidP="00667EFC">
      <w:pPr>
        <w:spacing w:after="98" w:line="275" w:lineRule="auto"/>
        <w:ind w:left="355"/>
        <w:rPr>
          <w:rFonts w:cstheme="minorHAnsi"/>
          <w:lang w:val="nn-NO"/>
        </w:rPr>
      </w:pPr>
      <w:r w:rsidRPr="00667EFC">
        <w:rPr>
          <w:rFonts w:cstheme="minorHAnsi"/>
          <w:i/>
          <w:lang w:val="nn-NO"/>
        </w:rPr>
        <w:t xml:space="preserve">Med mobbing meiner me gjenteken negativ eller vondsinna åtferd frå ein eller fleire retta mot nokon som har vanskeleg med å forsvare seg. Systematisk utestenging eller gjenteken erting på ein ubehageleg måte er også mobbing. </w:t>
      </w:r>
    </w:p>
    <w:p w14:paraId="12785154" w14:textId="77777777" w:rsidR="00667EFC" w:rsidRPr="00667EFC" w:rsidRDefault="00667EFC" w:rsidP="00667EFC">
      <w:pPr>
        <w:spacing w:after="108"/>
        <w:ind w:left="368"/>
        <w:rPr>
          <w:rFonts w:cstheme="minorHAnsi"/>
          <w:lang w:val="nn-NO"/>
        </w:rPr>
      </w:pPr>
      <w:r w:rsidRPr="00667EFC">
        <w:rPr>
          <w:rFonts w:cstheme="minorHAnsi"/>
          <w:lang w:val="nn-NO"/>
        </w:rPr>
        <w:t xml:space="preserve">Med krenkande åtferd meiner ein handlingar, både fysisk og psykisk. Det er den som vert mobba som definerer om ein har blitt utsett for ei krenking, det gjeld også dei som </w:t>
      </w:r>
      <w:r w:rsidRPr="00667EFC">
        <w:rPr>
          <w:rFonts w:cstheme="minorHAnsi"/>
          <w:i/>
          <w:lang w:val="nn-NO"/>
        </w:rPr>
        <w:t>kan</w:t>
      </w:r>
      <w:r w:rsidRPr="00667EFC">
        <w:rPr>
          <w:rFonts w:cstheme="minorHAnsi"/>
          <w:lang w:val="nn-NO"/>
        </w:rPr>
        <w:t xml:space="preserve"> forsvare seg. </w:t>
      </w:r>
    </w:p>
    <w:p w14:paraId="2CD4C946" w14:textId="77777777" w:rsidR="00667EFC" w:rsidRPr="00667EFC" w:rsidRDefault="00667EFC" w:rsidP="00667EFC">
      <w:pPr>
        <w:spacing w:after="108"/>
        <w:ind w:left="368"/>
        <w:rPr>
          <w:rFonts w:cstheme="minorHAnsi"/>
          <w:color w:val="FF0000"/>
          <w:lang w:val="nn-NO"/>
        </w:rPr>
      </w:pPr>
    </w:p>
    <w:p w14:paraId="7A3A6063" w14:textId="77777777" w:rsidR="00667EFC" w:rsidRPr="00667EFC" w:rsidRDefault="00667EFC" w:rsidP="00667EFC">
      <w:pPr>
        <w:spacing w:after="108"/>
        <w:ind w:left="368"/>
        <w:rPr>
          <w:rFonts w:cstheme="minorHAnsi"/>
          <w:lang w:val="nn-NO"/>
        </w:rPr>
      </w:pPr>
      <w:r w:rsidRPr="00667EFC">
        <w:rPr>
          <w:rFonts w:cstheme="minorHAnsi"/>
          <w:lang w:val="nn-NO"/>
        </w:rPr>
        <w:t>For at åtferd skal definerast som mobbing, er det ikkje nok at nokon opptrer aggressivt:</w:t>
      </w:r>
    </w:p>
    <w:p w14:paraId="2C90ADA0" w14:textId="77777777" w:rsidR="00667EFC" w:rsidRPr="00667EFC" w:rsidRDefault="00667EFC" w:rsidP="00667EFC">
      <w:pPr>
        <w:spacing w:after="108"/>
        <w:ind w:left="368"/>
        <w:rPr>
          <w:rFonts w:cstheme="minorHAnsi"/>
          <w:lang w:val="nn-NO"/>
        </w:rPr>
      </w:pPr>
      <w:r w:rsidRPr="00667EFC">
        <w:rPr>
          <w:rFonts w:cstheme="minorHAnsi"/>
          <w:lang w:val="nn-NO"/>
        </w:rPr>
        <w:t>•</w:t>
      </w:r>
      <w:r w:rsidRPr="00667EFC">
        <w:rPr>
          <w:rFonts w:cstheme="minorHAnsi"/>
          <w:lang w:val="nn-NO"/>
        </w:rPr>
        <w:tab/>
      </w:r>
      <w:proofErr w:type="spellStart"/>
      <w:r w:rsidRPr="00667EFC">
        <w:rPr>
          <w:rFonts w:cstheme="minorHAnsi"/>
          <w:lang w:val="nn-NO"/>
        </w:rPr>
        <w:t>Åtferden</w:t>
      </w:r>
      <w:proofErr w:type="spellEnd"/>
      <w:r w:rsidRPr="00667EFC">
        <w:rPr>
          <w:rFonts w:cstheme="minorHAnsi"/>
          <w:lang w:val="nn-NO"/>
        </w:rPr>
        <w:t xml:space="preserve"> må gjentakast, og det må vere ein ubalanse i styrkeforholdet mellom partane</w:t>
      </w:r>
    </w:p>
    <w:p w14:paraId="4561B01C" w14:textId="77777777" w:rsidR="00667EFC" w:rsidRPr="00667EFC" w:rsidRDefault="00667EFC" w:rsidP="00667EFC">
      <w:pPr>
        <w:spacing w:after="108"/>
        <w:ind w:left="368"/>
        <w:rPr>
          <w:rFonts w:cstheme="minorHAnsi"/>
          <w:lang w:val="nn-NO"/>
        </w:rPr>
      </w:pPr>
      <w:r w:rsidRPr="00667EFC">
        <w:rPr>
          <w:rFonts w:cstheme="minorHAnsi"/>
          <w:lang w:val="nn-NO"/>
        </w:rPr>
        <w:t>•</w:t>
      </w:r>
      <w:r w:rsidRPr="00667EFC">
        <w:rPr>
          <w:rFonts w:cstheme="minorHAnsi"/>
          <w:lang w:val="nn-NO"/>
        </w:rPr>
        <w:tab/>
        <w:t>Den eller dei som mobbar må vere den sterkaste parten</w:t>
      </w:r>
    </w:p>
    <w:p w14:paraId="4FAE0BF8" w14:textId="77777777" w:rsidR="00667EFC" w:rsidRPr="00667EFC" w:rsidRDefault="00667EFC" w:rsidP="00667EFC">
      <w:pPr>
        <w:spacing w:after="108"/>
        <w:ind w:left="368"/>
        <w:rPr>
          <w:rFonts w:cstheme="minorHAnsi"/>
          <w:lang w:val="nn-NO"/>
        </w:rPr>
      </w:pPr>
      <w:r w:rsidRPr="00667EFC">
        <w:rPr>
          <w:rFonts w:cstheme="minorHAnsi"/>
          <w:lang w:val="nn-NO"/>
        </w:rPr>
        <w:t xml:space="preserve">Mobbing er </w:t>
      </w:r>
      <w:proofErr w:type="spellStart"/>
      <w:r w:rsidRPr="00667EFC">
        <w:rPr>
          <w:rFonts w:cstheme="minorHAnsi"/>
          <w:lang w:val="nn-NO"/>
        </w:rPr>
        <w:t>ikke</w:t>
      </w:r>
      <w:proofErr w:type="spellEnd"/>
      <w:r w:rsidRPr="00667EFC">
        <w:rPr>
          <w:rFonts w:cstheme="minorHAnsi"/>
          <w:lang w:val="nn-NO"/>
        </w:rPr>
        <w:t xml:space="preserve"> konflikt, men ein type overgrep.</w:t>
      </w:r>
    </w:p>
    <w:p w14:paraId="630E1537" w14:textId="77777777" w:rsidR="00667EFC" w:rsidRPr="00667EFC" w:rsidRDefault="00667EFC" w:rsidP="00667EFC">
      <w:pPr>
        <w:spacing w:after="108"/>
        <w:ind w:left="368"/>
        <w:rPr>
          <w:rFonts w:cstheme="minorHAnsi"/>
          <w:lang w:val="nn-NO"/>
        </w:rPr>
      </w:pPr>
    </w:p>
    <w:p w14:paraId="2E50BCF1" w14:textId="77777777" w:rsidR="00667EFC" w:rsidRPr="00667EFC" w:rsidRDefault="00667EFC" w:rsidP="00667EFC">
      <w:pPr>
        <w:spacing w:after="108"/>
        <w:rPr>
          <w:rFonts w:cstheme="minorHAnsi"/>
          <w:lang w:val="nn-NO"/>
        </w:rPr>
      </w:pPr>
      <w:r w:rsidRPr="00667EFC">
        <w:rPr>
          <w:rFonts w:cstheme="minorHAnsi"/>
          <w:lang w:val="nn-NO"/>
        </w:rPr>
        <w:t xml:space="preserve">      Det er vanleg å dele dei som er involverte i mobbing inn i tre grupper:</w:t>
      </w:r>
    </w:p>
    <w:p w14:paraId="6A6D3AD9" w14:textId="77777777" w:rsidR="00667EFC" w:rsidRPr="00667EFC" w:rsidRDefault="00667EFC" w:rsidP="00667EFC">
      <w:pPr>
        <w:spacing w:after="108"/>
        <w:ind w:left="368"/>
        <w:rPr>
          <w:rFonts w:cstheme="minorHAnsi"/>
          <w:lang w:val="nn-NO"/>
        </w:rPr>
      </w:pPr>
      <w:r w:rsidRPr="00667EFC">
        <w:rPr>
          <w:rFonts w:cstheme="minorHAnsi"/>
          <w:lang w:val="nn-NO"/>
        </w:rPr>
        <w:t>•</w:t>
      </w:r>
      <w:r w:rsidRPr="00667EFC">
        <w:rPr>
          <w:rFonts w:cstheme="minorHAnsi"/>
          <w:lang w:val="nn-NO"/>
        </w:rPr>
        <w:tab/>
        <w:t xml:space="preserve">Mobbeoffer er dei som blir mobba utan sjølv å mobbe andre </w:t>
      </w:r>
    </w:p>
    <w:p w14:paraId="7B7773BD" w14:textId="77777777" w:rsidR="00667EFC" w:rsidRPr="00667EFC" w:rsidRDefault="00667EFC" w:rsidP="00667EFC">
      <w:pPr>
        <w:spacing w:after="108"/>
        <w:ind w:left="368"/>
        <w:rPr>
          <w:rFonts w:cstheme="minorHAnsi"/>
          <w:lang w:val="nn-NO"/>
        </w:rPr>
      </w:pPr>
      <w:r w:rsidRPr="00667EFC">
        <w:rPr>
          <w:rFonts w:cstheme="minorHAnsi"/>
          <w:lang w:val="nn-NO"/>
        </w:rPr>
        <w:t>•</w:t>
      </w:r>
      <w:r w:rsidRPr="00667EFC">
        <w:rPr>
          <w:rFonts w:cstheme="minorHAnsi"/>
          <w:lang w:val="nn-NO"/>
        </w:rPr>
        <w:tab/>
        <w:t xml:space="preserve">Mobbarar er dei som mobbar utan å bli mobba sjølve </w:t>
      </w:r>
    </w:p>
    <w:p w14:paraId="30A022DB" w14:textId="77777777" w:rsidR="00667EFC" w:rsidRPr="00667EFC" w:rsidRDefault="00667EFC" w:rsidP="00667EFC">
      <w:pPr>
        <w:spacing w:after="108"/>
        <w:ind w:left="368"/>
        <w:rPr>
          <w:rFonts w:cstheme="minorHAnsi"/>
          <w:lang w:val="nn-NO"/>
        </w:rPr>
      </w:pPr>
      <w:r w:rsidRPr="00667EFC">
        <w:rPr>
          <w:rFonts w:cstheme="minorHAnsi"/>
          <w:lang w:val="nn-NO"/>
        </w:rPr>
        <w:t>•</w:t>
      </w:r>
      <w:r w:rsidRPr="00667EFC">
        <w:rPr>
          <w:rFonts w:cstheme="minorHAnsi"/>
          <w:lang w:val="nn-NO"/>
        </w:rPr>
        <w:tab/>
        <w:t>Mobbeoffer-mobbar er dei som både blir mobba og mobbar andre</w:t>
      </w:r>
    </w:p>
    <w:p w14:paraId="0A65F584" w14:textId="77777777" w:rsidR="00667EFC" w:rsidRPr="00667EFC" w:rsidRDefault="00667EFC" w:rsidP="00667EFC">
      <w:pPr>
        <w:spacing w:after="108"/>
        <w:ind w:left="368"/>
        <w:rPr>
          <w:rFonts w:cstheme="minorHAnsi"/>
          <w:lang w:val="nn-NO"/>
        </w:rPr>
      </w:pPr>
    </w:p>
    <w:p w14:paraId="04888726" w14:textId="77777777" w:rsidR="00667EFC" w:rsidRPr="00667EFC" w:rsidRDefault="00667EFC" w:rsidP="00667EFC">
      <w:pPr>
        <w:spacing w:after="108"/>
        <w:rPr>
          <w:rFonts w:cstheme="minorHAnsi"/>
          <w:sz w:val="28"/>
          <w:szCs w:val="28"/>
        </w:rPr>
      </w:pPr>
      <w:r w:rsidRPr="00667EFC">
        <w:rPr>
          <w:rFonts w:cstheme="minorHAnsi"/>
          <w:sz w:val="28"/>
          <w:szCs w:val="28"/>
          <w:lang w:val="nn-NO"/>
        </w:rPr>
        <w:t xml:space="preserve">      </w:t>
      </w:r>
      <w:r w:rsidRPr="00667EFC">
        <w:rPr>
          <w:rFonts w:cstheme="minorHAnsi"/>
          <w:sz w:val="28"/>
          <w:szCs w:val="28"/>
        </w:rPr>
        <w:t>Døme på mobbing:</w:t>
      </w:r>
      <w:r w:rsidRPr="00667EFC">
        <w:rPr>
          <w:rFonts w:eastAsia="Times New Roman" w:cstheme="minorHAnsi"/>
          <w:color w:val="303030"/>
          <w:sz w:val="28"/>
          <w:szCs w:val="28"/>
        </w:rPr>
        <w:t xml:space="preserve"> </w:t>
      </w:r>
    </w:p>
    <w:p w14:paraId="04B56725" w14:textId="77777777" w:rsidR="00667EFC" w:rsidRPr="00667EFC" w:rsidRDefault="00667EFC" w:rsidP="00667EFC">
      <w:pPr>
        <w:numPr>
          <w:ilvl w:val="0"/>
          <w:numId w:val="13"/>
        </w:numPr>
        <w:spacing w:after="108" w:line="240" w:lineRule="auto"/>
        <w:ind w:left="714" w:hanging="357"/>
        <w:rPr>
          <w:rFonts w:cstheme="minorHAnsi"/>
        </w:rPr>
      </w:pPr>
      <w:r w:rsidRPr="00667EFC">
        <w:rPr>
          <w:rFonts w:cstheme="minorHAnsi"/>
        </w:rPr>
        <w:t>å bli baksnakka</w:t>
      </w:r>
    </w:p>
    <w:p w14:paraId="3E429B9B"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å få spreia rykte om seg</w:t>
      </w:r>
    </w:p>
    <w:p w14:paraId="1C5866BF" w14:textId="77777777" w:rsidR="00667EFC" w:rsidRPr="00667EFC" w:rsidRDefault="00667EFC" w:rsidP="00667EFC">
      <w:pPr>
        <w:numPr>
          <w:ilvl w:val="0"/>
          <w:numId w:val="13"/>
        </w:numPr>
        <w:spacing w:after="108" w:line="240" w:lineRule="auto"/>
        <w:ind w:left="714" w:hanging="357"/>
        <w:rPr>
          <w:rFonts w:cstheme="minorHAnsi"/>
        </w:rPr>
      </w:pPr>
      <w:r w:rsidRPr="00667EFC">
        <w:rPr>
          <w:rFonts w:cstheme="minorHAnsi"/>
        </w:rPr>
        <w:t xml:space="preserve">å bli helde </w:t>
      </w:r>
      <w:proofErr w:type="spellStart"/>
      <w:r w:rsidRPr="00667EFC">
        <w:rPr>
          <w:rFonts w:cstheme="minorHAnsi"/>
        </w:rPr>
        <w:t>utanfor</w:t>
      </w:r>
      <w:proofErr w:type="spellEnd"/>
    </w:p>
    <w:p w14:paraId="066A7446"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å bli pressa eller truga til å gjera ting som en ikkje vil</w:t>
      </w:r>
    </w:p>
    <w:p w14:paraId="3CFB4E76"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 xml:space="preserve">å bli </w:t>
      </w:r>
      <w:proofErr w:type="spellStart"/>
      <w:r w:rsidRPr="00667EFC">
        <w:rPr>
          <w:rFonts w:cstheme="minorHAnsi"/>
          <w:lang w:val="nn-NO"/>
        </w:rPr>
        <w:t>kalt</w:t>
      </w:r>
      <w:proofErr w:type="spellEnd"/>
      <w:r w:rsidRPr="00667EFC">
        <w:rPr>
          <w:rFonts w:cstheme="minorHAnsi"/>
          <w:lang w:val="nn-NO"/>
        </w:rPr>
        <w:t xml:space="preserve"> noko stygt eller få ein stygg kommentar, til dømes om utsjånaden, klede, tru, eller dialekt</w:t>
      </w:r>
    </w:p>
    <w:p w14:paraId="0FFDE514"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å bli slått, dytta eller pirka på</w:t>
      </w:r>
    </w:p>
    <w:p w14:paraId="1A49EC70"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lastRenderedPageBreak/>
        <w:t>å få sekken sin, eller noko annet ein eig, kasta rundt</w:t>
      </w:r>
    </w:p>
    <w:p w14:paraId="210032B2"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å ikkje få vere med i grupper på sosiale media</w:t>
      </w:r>
    </w:p>
    <w:p w14:paraId="1FA59E5F" w14:textId="77777777" w:rsidR="00667EFC" w:rsidRPr="00667EFC" w:rsidRDefault="00667EFC" w:rsidP="00667EFC">
      <w:pPr>
        <w:numPr>
          <w:ilvl w:val="0"/>
          <w:numId w:val="13"/>
        </w:numPr>
        <w:spacing w:after="108" w:line="240" w:lineRule="auto"/>
        <w:ind w:left="714" w:hanging="357"/>
        <w:rPr>
          <w:rFonts w:cstheme="minorHAnsi"/>
        </w:rPr>
      </w:pPr>
      <w:r w:rsidRPr="00667EFC">
        <w:rPr>
          <w:rFonts w:cstheme="minorHAnsi"/>
        </w:rPr>
        <w:t xml:space="preserve">å aldri få </w:t>
      </w:r>
      <w:proofErr w:type="spellStart"/>
      <w:r w:rsidRPr="00667EFC">
        <w:rPr>
          <w:rFonts w:cstheme="minorHAnsi"/>
        </w:rPr>
        <w:t>kommentarar</w:t>
      </w:r>
      <w:proofErr w:type="spellEnd"/>
      <w:r w:rsidRPr="00667EFC">
        <w:rPr>
          <w:rFonts w:cstheme="minorHAnsi"/>
        </w:rPr>
        <w:t xml:space="preserve"> eller likes på </w:t>
      </w:r>
      <w:proofErr w:type="spellStart"/>
      <w:r w:rsidRPr="00667EFC">
        <w:rPr>
          <w:rFonts w:cstheme="minorHAnsi"/>
        </w:rPr>
        <w:t>bilete</w:t>
      </w:r>
      <w:proofErr w:type="spellEnd"/>
      <w:r w:rsidRPr="00667EFC">
        <w:rPr>
          <w:rFonts w:cstheme="minorHAnsi"/>
        </w:rPr>
        <w:t xml:space="preserve"> eller tekst på sosiale media</w:t>
      </w:r>
    </w:p>
    <w:p w14:paraId="2FB975D5"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å få sårande eller stygge meldingar, bilete og filmar</w:t>
      </w:r>
    </w:p>
    <w:p w14:paraId="78EA459E" w14:textId="77777777" w:rsidR="00667EFC" w:rsidRPr="00667EFC" w:rsidRDefault="00667EFC" w:rsidP="00667EFC">
      <w:pPr>
        <w:numPr>
          <w:ilvl w:val="0"/>
          <w:numId w:val="13"/>
        </w:numPr>
        <w:spacing w:after="108" w:line="240" w:lineRule="auto"/>
        <w:ind w:left="714" w:hanging="357"/>
        <w:rPr>
          <w:rFonts w:cstheme="minorHAnsi"/>
          <w:lang w:val="nn-NO"/>
        </w:rPr>
      </w:pPr>
      <w:r w:rsidRPr="00667EFC">
        <w:rPr>
          <w:rFonts w:cstheme="minorHAnsi"/>
          <w:lang w:val="nn-NO"/>
        </w:rPr>
        <w:t>at nokon spreiar bilete eller film av nokon som er nakne</w:t>
      </w:r>
    </w:p>
    <w:p w14:paraId="4E7DA50D" w14:textId="77777777" w:rsidR="00667EFC" w:rsidRPr="00667EFC" w:rsidRDefault="00667EFC" w:rsidP="00667EFC">
      <w:pPr>
        <w:rPr>
          <w:rFonts w:cstheme="minorHAnsi"/>
          <w:lang w:val="nn-NO"/>
        </w:rPr>
      </w:pPr>
    </w:p>
    <w:p w14:paraId="4531B7DE" w14:textId="77777777" w:rsidR="00667EFC" w:rsidRPr="00667EFC" w:rsidRDefault="00667EFC" w:rsidP="00667EFC">
      <w:pPr>
        <w:rPr>
          <w:rFonts w:cstheme="minorHAnsi"/>
          <w:lang w:val="nn-NO"/>
        </w:rPr>
      </w:pPr>
      <w:r w:rsidRPr="00667EFC">
        <w:rPr>
          <w:rFonts w:cstheme="minorHAnsi"/>
          <w:lang w:val="nn-NO"/>
        </w:rPr>
        <w:t xml:space="preserve">Ver særskilt merksame på indirekte mobbing gjennom rykte, utfrysing og baksnakking, og mobbing via sosiale media  </w:t>
      </w:r>
    </w:p>
    <w:p w14:paraId="1F6798D1" w14:textId="77777777" w:rsidR="00667EFC" w:rsidRPr="00667EFC" w:rsidRDefault="00667EFC" w:rsidP="00667EFC">
      <w:pPr>
        <w:spacing w:after="217"/>
        <w:rPr>
          <w:rFonts w:cstheme="minorHAnsi"/>
          <w:lang w:val="nn-NO"/>
        </w:rPr>
      </w:pPr>
      <w:r w:rsidRPr="00667EFC">
        <w:rPr>
          <w:rFonts w:cstheme="minorHAnsi"/>
          <w:sz w:val="26"/>
          <w:lang w:val="nn-NO"/>
        </w:rPr>
        <w:t xml:space="preserve"> </w:t>
      </w:r>
    </w:p>
    <w:p w14:paraId="645E433E" w14:textId="301902CF" w:rsidR="00667EFC" w:rsidRDefault="00667EFC" w:rsidP="003248BA">
      <w:pPr>
        <w:pStyle w:val="Overskrift1"/>
        <w:numPr>
          <w:ilvl w:val="0"/>
          <w:numId w:val="25"/>
        </w:numPr>
      </w:pPr>
      <w:bookmarkStart w:id="2" w:name="_Toc89084181"/>
      <w:proofErr w:type="spellStart"/>
      <w:r w:rsidRPr="00667EFC">
        <w:t>Hovudmål</w:t>
      </w:r>
      <w:bookmarkEnd w:id="2"/>
      <w:proofErr w:type="spellEnd"/>
      <w:r w:rsidRPr="00667EFC">
        <w:t xml:space="preserve"> </w:t>
      </w:r>
    </w:p>
    <w:p w14:paraId="463310D1" w14:textId="77777777" w:rsidR="003248BA" w:rsidRPr="003248BA" w:rsidRDefault="003248BA" w:rsidP="003248BA">
      <w:pPr>
        <w:pStyle w:val="Listeavsnitt"/>
      </w:pPr>
    </w:p>
    <w:p w14:paraId="0F46A001" w14:textId="77777777" w:rsidR="00667EFC" w:rsidRPr="00667EFC" w:rsidRDefault="00667EFC" w:rsidP="00667EFC">
      <w:pPr>
        <w:spacing w:after="0" w:line="363" w:lineRule="auto"/>
        <w:ind w:left="370"/>
        <w:rPr>
          <w:rFonts w:cstheme="minorHAnsi"/>
          <w:lang w:val="nn-NO"/>
        </w:rPr>
      </w:pPr>
      <w:r w:rsidRPr="00667EFC">
        <w:rPr>
          <w:rFonts w:cstheme="minorHAnsi"/>
          <w:lang w:val="nn-NO"/>
        </w:rPr>
        <w:t xml:space="preserve">Alle elevar skal oppleve eit trygt og godt arbeidsmiljø, fritt for mobbing på skulen. </w:t>
      </w:r>
      <w:r w:rsidRPr="00667EFC">
        <w:rPr>
          <w:rFonts w:cstheme="minorHAnsi"/>
          <w:sz w:val="26"/>
          <w:u w:val="single" w:color="000000"/>
          <w:lang w:val="nn-NO"/>
        </w:rPr>
        <w:t>Delmål</w:t>
      </w:r>
      <w:r w:rsidRPr="00667EFC">
        <w:rPr>
          <w:rFonts w:cstheme="minorHAnsi"/>
          <w:sz w:val="26"/>
          <w:lang w:val="nn-NO"/>
        </w:rPr>
        <w:t xml:space="preserve"> </w:t>
      </w:r>
    </w:p>
    <w:p w14:paraId="23751138" w14:textId="77777777" w:rsidR="00667EFC" w:rsidRPr="00667EFC" w:rsidRDefault="00667EFC" w:rsidP="00667EFC">
      <w:pPr>
        <w:ind w:left="370"/>
        <w:rPr>
          <w:rFonts w:cstheme="minorHAnsi"/>
          <w:lang w:val="nn-NO"/>
        </w:rPr>
      </w:pPr>
      <w:r w:rsidRPr="00667EFC">
        <w:rPr>
          <w:rFonts w:cstheme="minorHAnsi"/>
          <w:lang w:val="nn-NO"/>
        </w:rPr>
        <w:t>3.1.</w:t>
      </w:r>
      <w:r w:rsidRPr="00667EFC">
        <w:rPr>
          <w:rFonts w:eastAsia="Arial" w:cstheme="minorHAnsi"/>
          <w:lang w:val="nn-NO"/>
        </w:rPr>
        <w:t xml:space="preserve"> </w:t>
      </w:r>
      <w:r w:rsidRPr="00667EFC">
        <w:rPr>
          <w:rFonts w:cstheme="minorHAnsi"/>
          <w:lang w:val="nn-NO"/>
        </w:rPr>
        <w:t xml:space="preserve">Vi skal ha tiltak som hindrar at elevar vert utsette for mobbing. </w:t>
      </w:r>
    </w:p>
    <w:p w14:paraId="5D22566D" w14:textId="77777777" w:rsidR="00667EFC" w:rsidRPr="00667EFC" w:rsidRDefault="00667EFC" w:rsidP="00667EFC">
      <w:pPr>
        <w:ind w:left="370"/>
        <w:rPr>
          <w:rFonts w:cstheme="minorHAnsi"/>
          <w:lang w:val="nn-NO"/>
        </w:rPr>
      </w:pPr>
      <w:r w:rsidRPr="00667EFC">
        <w:rPr>
          <w:rFonts w:cstheme="minorHAnsi"/>
          <w:lang w:val="nn-NO"/>
        </w:rPr>
        <w:t>3.2.</w:t>
      </w:r>
      <w:r w:rsidRPr="00667EFC">
        <w:rPr>
          <w:rFonts w:eastAsia="Arial" w:cstheme="minorHAnsi"/>
          <w:lang w:val="nn-NO"/>
        </w:rPr>
        <w:t xml:space="preserve"> </w:t>
      </w:r>
      <w:r w:rsidRPr="00667EFC">
        <w:rPr>
          <w:rFonts w:cstheme="minorHAnsi"/>
          <w:lang w:val="nn-NO"/>
        </w:rPr>
        <w:t xml:space="preserve">Vi skal ha rutinar som gjer det mogleg å avdekke mobbing. </w:t>
      </w:r>
    </w:p>
    <w:p w14:paraId="095A7F93" w14:textId="77777777" w:rsidR="00667EFC" w:rsidRPr="00667EFC" w:rsidRDefault="00667EFC" w:rsidP="00667EFC">
      <w:pPr>
        <w:ind w:left="370"/>
        <w:rPr>
          <w:rFonts w:cstheme="minorHAnsi"/>
          <w:lang w:val="nn-NO"/>
        </w:rPr>
      </w:pPr>
      <w:r w:rsidRPr="00667EFC">
        <w:rPr>
          <w:rFonts w:cstheme="minorHAnsi"/>
          <w:lang w:val="nn-NO"/>
        </w:rPr>
        <w:t>3.3.</w:t>
      </w:r>
      <w:r w:rsidRPr="00667EFC">
        <w:rPr>
          <w:rFonts w:eastAsia="Arial" w:cstheme="minorHAnsi"/>
          <w:lang w:val="nn-NO"/>
        </w:rPr>
        <w:t xml:space="preserve"> </w:t>
      </w:r>
      <w:r w:rsidRPr="00667EFC">
        <w:rPr>
          <w:rFonts w:cstheme="minorHAnsi"/>
          <w:lang w:val="nn-NO"/>
        </w:rPr>
        <w:t xml:space="preserve">Vi skal følgje opp både mobbeoffer og mobbar. </w:t>
      </w:r>
    </w:p>
    <w:p w14:paraId="6FDCD40F" w14:textId="77777777" w:rsidR="00667EFC" w:rsidRPr="00667EFC" w:rsidRDefault="00667EFC" w:rsidP="00667EFC">
      <w:pPr>
        <w:spacing w:after="161"/>
        <w:ind w:left="370"/>
        <w:rPr>
          <w:rFonts w:cstheme="minorHAnsi"/>
          <w:lang w:val="nn-NO"/>
        </w:rPr>
      </w:pPr>
      <w:r w:rsidRPr="00667EFC">
        <w:rPr>
          <w:rFonts w:cstheme="minorHAnsi"/>
          <w:lang w:val="nn-NO"/>
        </w:rPr>
        <w:t>3.4.</w:t>
      </w:r>
      <w:r w:rsidRPr="00667EFC">
        <w:rPr>
          <w:rFonts w:eastAsia="Arial" w:cstheme="minorHAnsi"/>
          <w:lang w:val="nn-NO"/>
        </w:rPr>
        <w:t xml:space="preserve"> </w:t>
      </w:r>
      <w:r w:rsidRPr="00667EFC">
        <w:rPr>
          <w:rFonts w:cstheme="minorHAnsi"/>
          <w:lang w:val="nn-NO"/>
        </w:rPr>
        <w:t xml:space="preserve">Vi skal ha rutinar som sikrar god dokumentasjon. </w:t>
      </w:r>
    </w:p>
    <w:p w14:paraId="05C0435B" w14:textId="77777777" w:rsidR="00667EFC" w:rsidRPr="00667EFC" w:rsidRDefault="00667EFC" w:rsidP="00667EFC">
      <w:pPr>
        <w:ind w:left="370"/>
        <w:rPr>
          <w:rFonts w:cstheme="minorHAnsi"/>
          <w:lang w:val="nn-NO"/>
        </w:rPr>
      </w:pPr>
      <w:r w:rsidRPr="00667EFC">
        <w:rPr>
          <w:rFonts w:cstheme="minorHAnsi"/>
          <w:lang w:val="nn-NO"/>
        </w:rPr>
        <w:t>3.5.</w:t>
      </w:r>
      <w:r w:rsidRPr="00667EFC">
        <w:rPr>
          <w:rFonts w:eastAsia="Arial" w:cstheme="minorHAnsi"/>
          <w:lang w:val="nn-NO"/>
        </w:rPr>
        <w:t xml:space="preserve"> </w:t>
      </w:r>
      <w:r w:rsidRPr="00667EFC">
        <w:rPr>
          <w:rFonts w:cstheme="minorHAnsi"/>
          <w:lang w:val="nn-NO"/>
        </w:rPr>
        <w:t xml:space="preserve">Vi skal ha rutinar som legg opp til best mogleg samarbeid med føresette. </w:t>
      </w:r>
    </w:p>
    <w:p w14:paraId="3BE4AFEF" w14:textId="77777777" w:rsidR="00667EFC" w:rsidRPr="00667EFC" w:rsidRDefault="00667EFC" w:rsidP="00667EFC">
      <w:pPr>
        <w:spacing w:after="0"/>
        <w:ind w:left="792"/>
        <w:rPr>
          <w:rFonts w:cstheme="minorHAnsi"/>
          <w:lang w:val="nn-NO"/>
        </w:rPr>
      </w:pPr>
      <w:r w:rsidRPr="00667EFC">
        <w:rPr>
          <w:rFonts w:cstheme="minorHAnsi"/>
          <w:sz w:val="26"/>
          <w:lang w:val="nn-NO"/>
        </w:rPr>
        <w:t xml:space="preserve"> </w:t>
      </w:r>
    </w:p>
    <w:p w14:paraId="4F3E2E4D" w14:textId="01EE87CC" w:rsidR="00667EFC" w:rsidRPr="003248BA" w:rsidRDefault="00667EFC" w:rsidP="003248BA">
      <w:pPr>
        <w:pStyle w:val="Overskrift1"/>
        <w:numPr>
          <w:ilvl w:val="0"/>
          <w:numId w:val="25"/>
        </w:numPr>
        <w:rPr>
          <w:color w:val="auto"/>
          <w:lang w:val="nn-NO"/>
        </w:rPr>
      </w:pPr>
      <w:bookmarkStart w:id="3" w:name="_Toc89084182"/>
      <w:r w:rsidRPr="003248BA">
        <w:rPr>
          <w:lang w:val="nn-NO"/>
        </w:rPr>
        <w:t xml:space="preserve">Førebygging / tiltak – (delmål 3.1) </w:t>
      </w:r>
      <w:r w:rsidRPr="003248BA">
        <w:rPr>
          <w:color w:val="auto"/>
          <w:lang w:val="nn-NO"/>
        </w:rPr>
        <w:t>– Kva gjer skulen?</w:t>
      </w:r>
      <w:bookmarkEnd w:id="3"/>
    </w:p>
    <w:p w14:paraId="1489B4EC" w14:textId="77777777" w:rsidR="003248BA" w:rsidRPr="003248BA" w:rsidRDefault="003248BA" w:rsidP="003248BA">
      <w:pPr>
        <w:pStyle w:val="Listeavsnitt"/>
        <w:rPr>
          <w:lang w:val="nn-NO"/>
        </w:rPr>
      </w:pPr>
    </w:p>
    <w:p w14:paraId="1F832EF2" w14:textId="77777777" w:rsidR="00667EFC" w:rsidRPr="00667EFC" w:rsidRDefault="00667EFC" w:rsidP="00667EFC">
      <w:pPr>
        <w:spacing w:after="108"/>
        <w:ind w:left="370"/>
        <w:rPr>
          <w:rFonts w:cstheme="minorHAnsi"/>
          <w:lang w:val="nn-NO"/>
        </w:rPr>
      </w:pPr>
      <w:r w:rsidRPr="00667EFC">
        <w:rPr>
          <w:rFonts w:cstheme="minorHAnsi"/>
          <w:lang w:val="nn-NO"/>
        </w:rPr>
        <w:t>Det er viktig at læraren er ein tydeleg vaksen som eleven har tillit til, og at læraren er ein tydeleg klasseleiar. Samhandling mellom lærar og den einskilde elev sine føresette skal vera prega av gjensidig respekt, tillit og samarbeidsvilje. Elevmiljø og mobbing skal vere tema i elevsamtalar, utviklingsamtalar og på foreldremøte. Føresette skal melda frå til skule om det er mistanke. Rektor har plikt til å følgje opp saka gjennom undersøking og</w:t>
      </w:r>
      <w:r w:rsidRPr="00667EFC">
        <w:rPr>
          <w:rFonts w:cstheme="minorHAnsi"/>
          <w:color w:val="FF0000"/>
          <w:lang w:val="nn-NO"/>
        </w:rPr>
        <w:t xml:space="preserve"> </w:t>
      </w:r>
      <w:r w:rsidRPr="00667EFC">
        <w:rPr>
          <w:rFonts w:cstheme="minorHAnsi"/>
          <w:lang w:val="nn-NO"/>
        </w:rPr>
        <w:t xml:space="preserve">aktivitetsplikta. </w:t>
      </w:r>
    </w:p>
    <w:p w14:paraId="06ACADC5" w14:textId="77777777" w:rsidR="00667EFC" w:rsidRPr="00667EFC" w:rsidRDefault="00667EFC" w:rsidP="00667EFC">
      <w:pPr>
        <w:ind w:left="370"/>
        <w:rPr>
          <w:rFonts w:cstheme="minorHAnsi"/>
          <w:lang w:val="nn-NO"/>
        </w:rPr>
      </w:pPr>
      <w:r w:rsidRPr="00667EFC">
        <w:rPr>
          <w:rFonts w:cstheme="minorHAnsi"/>
          <w:lang w:val="nn-NO"/>
        </w:rPr>
        <w:t xml:space="preserve">Gjennomføra ulike fellesarrangement/turar med fokus på eit godt fellesskap, på trinn, aldersblanda trinn, skule og med foreldre </w:t>
      </w:r>
    </w:p>
    <w:p w14:paraId="2993065B" w14:textId="68D3C133" w:rsidR="00667EFC" w:rsidRPr="00667EFC" w:rsidRDefault="00667EFC" w:rsidP="00667EFC">
      <w:pPr>
        <w:numPr>
          <w:ilvl w:val="0"/>
          <w:numId w:val="4"/>
        </w:numPr>
        <w:spacing w:after="138" w:line="267" w:lineRule="auto"/>
        <w:ind w:hanging="360"/>
        <w:rPr>
          <w:rFonts w:cstheme="minorHAnsi"/>
        </w:rPr>
      </w:pPr>
      <w:r w:rsidRPr="00667EFC">
        <w:rPr>
          <w:rFonts w:cstheme="minorHAnsi"/>
          <w:lang w:val="nn-NO"/>
        </w:rPr>
        <w:t xml:space="preserve">Gode overgangar </w:t>
      </w:r>
      <w:r w:rsidRPr="00667EFC">
        <w:rPr>
          <w:rFonts w:eastAsia="Wingdings" w:cstheme="minorHAnsi"/>
        </w:rPr>
        <w:t></w:t>
      </w:r>
      <w:r w:rsidRPr="00667EFC">
        <w:rPr>
          <w:rFonts w:cstheme="minorHAnsi"/>
          <w:lang w:val="nn-NO"/>
        </w:rPr>
        <w:t xml:space="preserve">barnehage- småskulen, og mellom alle trinna. </w:t>
      </w:r>
      <w:r w:rsidRPr="00667EFC">
        <w:rPr>
          <w:rFonts w:cstheme="minorHAnsi"/>
        </w:rPr>
        <w:t>Sjå eigen utarbeid</w:t>
      </w:r>
      <w:r w:rsidR="00CE02AA">
        <w:rPr>
          <w:rFonts w:cstheme="minorHAnsi"/>
        </w:rPr>
        <w:t>a</w:t>
      </w:r>
      <w:r w:rsidRPr="00667EFC">
        <w:rPr>
          <w:rFonts w:cstheme="minorHAnsi"/>
        </w:rPr>
        <w:t xml:space="preserve"> plan</w:t>
      </w:r>
      <w:r w:rsidR="00CE02AA">
        <w:rPr>
          <w:rFonts w:cstheme="minorHAnsi"/>
        </w:rPr>
        <w:t>, «</w:t>
      </w:r>
      <w:proofErr w:type="spellStart"/>
      <w:r w:rsidR="00CE02AA">
        <w:rPr>
          <w:rFonts w:cstheme="minorHAnsi"/>
        </w:rPr>
        <w:t>frå</w:t>
      </w:r>
      <w:proofErr w:type="spellEnd"/>
      <w:r w:rsidR="00CE02AA">
        <w:rPr>
          <w:rFonts w:cstheme="minorHAnsi"/>
        </w:rPr>
        <w:t xml:space="preserve"> eldst til yngst»</w:t>
      </w:r>
      <w:r w:rsidRPr="00667EFC">
        <w:rPr>
          <w:rFonts w:cstheme="minorHAnsi"/>
        </w:rPr>
        <w:t xml:space="preserve">. </w:t>
      </w:r>
    </w:p>
    <w:p w14:paraId="086795D9" w14:textId="77777777" w:rsidR="00667EFC" w:rsidRPr="00667EFC" w:rsidRDefault="00667EFC" w:rsidP="00667EFC">
      <w:pPr>
        <w:numPr>
          <w:ilvl w:val="0"/>
          <w:numId w:val="4"/>
        </w:numPr>
        <w:spacing w:after="53" w:line="267" w:lineRule="auto"/>
        <w:ind w:hanging="360"/>
        <w:rPr>
          <w:rFonts w:cstheme="minorHAnsi"/>
        </w:rPr>
      </w:pPr>
      <w:r w:rsidRPr="00667EFC">
        <w:rPr>
          <w:rFonts w:cstheme="minorHAnsi"/>
        </w:rPr>
        <w:t xml:space="preserve">Vakt og tilsyn </w:t>
      </w:r>
      <w:r w:rsidRPr="00667EFC">
        <w:rPr>
          <w:rFonts w:eastAsia="Courier New" w:cstheme="minorHAnsi"/>
        </w:rPr>
        <w:t>o</w:t>
      </w:r>
      <w:r w:rsidRPr="00667EFC">
        <w:rPr>
          <w:rFonts w:eastAsia="Arial" w:cstheme="minorHAnsi"/>
        </w:rPr>
        <w:t xml:space="preserve"> </w:t>
      </w:r>
      <w:r w:rsidRPr="00667EFC">
        <w:rPr>
          <w:rFonts w:cstheme="minorHAnsi"/>
        </w:rPr>
        <w:t xml:space="preserve">Vaktliste på alle trinn (til oppslag) </w:t>
      </w:r>
    </w:p>
    <w:p w14:paraId="08EC4F92" w14:textId="77777777" w:rsidR="00667EFC" w:rsidRPr="00667EFC" w:rsidRDefault="00667EFC" w:rsidP="00667EFC">
      <w:pPr>
        <w:numPr>
          <w:ilvl w:val="1"/>
          <w:numId w:val="4"/>
        </w:numPr>
        <w:spacing w:after="57" w:line="267" w:lineRule="auto"/>
        <w:ind w:hanging="360"/>
        <w:rPr>
          <w:rFonts w:cstheme="minorHAnsi"/>
        </w:rPr>
      </w:pPr>
      <w:r w:rsidRPr="00667EFC">
        <w:rPr>
          <w:rFonts w:cstheme="minorHAnsi"/>
        </w:rPr>
        <w:t xml:space="preserve">Gule </w:t>
      </w:r>
      <w:proofErr w:type="spellStart"/>
      <w:r w:rsidRPr="00667EFC">
        <w:rPr>
          <w:rFonts w:cstheme="minorHAnsi"/>
        </w:rPr>
        <w:t>vestar</w:t>
      </w:r>
      <w:proofErr w:type="spellEnd"/>
      <w:r w:rsidRPr="00667EFC">
        <w:rPr>
          <w:rFonts w:cstheme="minorHAnsi"/>
        </w:rPr>
        <w:t xml:space="preserve"> </w:t>
      </w:r>
    </w:p>
    <w:p w14:paraId="6CB54E2E"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w:t>
      </w:r>
      <w:proofErr w:type="spellStart"/>
      <w:r w:rsidRPr="00667EFC">
        <w:rPr>
          <w:rFonts w:cstheme="minorHAnsi"/>
        </w:rPr>
        <w:t>Zippys</w:t>
      </w:r>
      <w:proofErr w:type="spellEnd"/>
      <w:r w:rsidRPr="00667EFC">
        <w:rPr>
          <w:rFonts w:cstheme="minorHAnsi"/>
        </w:rPr>
        <w:t xml:space="preserve"> venner» – anti - mobbe opplegg for 1. – 3. klasse </w:t>
      </w:r>
    </w:p>
    <w:p w14:paraId="0285391E" w14:textId="77777777" w:rsidR="00667EFC" w:rsidRPr="00667EFC" w:rsidRDefault="00667EFC" w:rsidP="00667EFC">
      <w:pPr>
        <w:numPr>
          <w:ilvl w:val="0"/>
          <w:numId w:val="4"/>
        </w:numPr>
        <w:spacing w:after="138" w:line="267" w:lineRule="auto"/>
        <w:ind w:hanging="360"/>
        <w:rPr>
          <w:rFonts w:cstheme="minorHAnsi"/>
          <w:lang w:val="nn-NO"/>
        </w:rPr>
      </w:pPr>
      <w:r w:rsidRPr="00667EFC">
        <w:rPr>
          <w:rFonts w:cstheme="minorHAnsi"/>
          <w:lang w:val="nn-NO"/>
        </w:rPr>
        <w:t xml:space="preserve">Klassereglar (vert laga i klassane ved skulestart og skal følgjast opp gjennom skuleåret) </w:t>
      </w:r>
    </w:p>
    <w:p w14:paraId="4BECF7DC" w14:textId="77777777" w:rsidR="00667EFC" w:rsidRPr="00667EFC" w:rsidRDefault="00667EFC" w:rsidP="00667EFC">
      <w:pPr>
        <w:numPr>
          <w:ilvl w:val="0"/>
          <w:numId w:val="4"/>
        </w:numPr>
        <w:spacing w:after="138" w:line="267" w:lineRule="auto"/>
        <w:ind w:hanging="360"/>
        <w:rPr>
          <w:rFonts w:cstheme="minorHAnsi"/>
        </w:rPr>
      </w:pPr>
      <w:proofErr w:type="spellStart"/>
      <w:r w:rsidRPr="00667EFC">
        <w:rPr>
          <w:rFonts w:cstheme="minorHAnsi"/>
        </w:rPr>
        <w:t>Ordensreglar</w:t>
      </w:r>
      <w:proofErr w:type="spellEnd"/>
    </w:p>
    <w:p w14:paraId="5CED8319"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lastRenderedPageBreak/>
        <w:t xml:space="preserve">Felles handheving av </w:t>
      </w:r>
      <w:proofErr w:type="spellStart"/>
      <w:r w:rsidRPr="00667EFC">
        <w:rPr>
          <w:rFonts w:cstheme="minorHAnsi"/>
        </w:rPr>
        <w:t>reglar</w:t>
      </w:r>
      <w:proofErr w:type="spellEnd"/>
    </w:p>
    <w:p w14:paraId="1ECB2E33" w14:textId="77777777" w:rsidR="00667EFC" w:rsidRPr="00667EFC" w:rsidRDefault="00667EFC" w:rsidP="00667EFC">
      <w:pPr>
        <w:numPr>
          <w:ilvl w:val="0"/>
          <w:numId w:val="4"/>
        </w:numPr>
        <w:spacing w:after="138" w:line="267" w:lineRule="auto"/>
        <w:ind w:hanging="360"/>
        <w:rPr>
          <w:rFonts w:cstheme="minorHAnsi"/>
          <w:lang w:val="nn-NO"/>
        </w:rPr>
      </w:pPr>
      <w:r w:rsidRPr="00667EFC">
        <w:rPr>
          <w:rFonts w:cstheme="minorHAnsi"/>
          <w:lang w:val="nn-NO"/>
        </w:rPr>
        <w:t xml:space="preserve">«Handlingsplan mot mobbing» vert gjennomgått i klassane ved skulestart </w:t>
      </w:r>
    </w:p>
    <w:p w14:paraId="73B82561" w14:textId="3A8B7241" w:rsidR="00667EFC" w:rsidRPr="00667EFC" w:rsidRDefault="00667EFC" w:rsidP="00667EFC">
      <w:pPr>
        <w:numPr>
          <w:ilvl w:val="0"/>
          <w:numId w:val="4"/>
        </w:numPr>
        <w:spacing w:after="0" w:line="393" w:lineRule="auto"/>
        <w:ind w:hanging="360"/>
        <w:rPr>
          <w:rFonts w:cstheme="minorHAnsi"/>
          <w:lang w:val="nn-NO"/>
        </w:rPr>
      </w:pPr>
      <w:r w:rsidRPr="00667EFC">
        <w:rPr>
          <w:rFonts w:cstheme="minorHAnsi"/>
        </w:rPr>
        <w:t xml:space="preserve">Foreldremøte: Gjennomgang av «Handlingsplan mot mobbing».  </w:t>
      </w:r>
      <w:r w:rsidRPr="00667EFC">
        <w:rPr>
          <w:rFonts w:cstheme="minorHAnsi"/>
          <w:lang w:val="nn-NO"/>
        </w:rPr>
        <w:t xml:space="preserve">Avklara forventningar mellom heim og skule. </w:t>
      </w:r>
      <w:r w:rsidR="00CE02AA">
        <w:rPr>
          <w:rFonts w:cstheme="minorHAnsi"/>
          <w:lang w:val="nn-NO"/>
        </w:rPr>
        <w:t xml:space="preserve">Bruke ressurssider som </w:t>
      </w:r>
      <w:hyperlink r:id="rId14" w:history="1">
        <w:r w:rsidR="00CE02AA" w:rsidRPr="00CF24C0">
          <w:rPr>
            <w:rStyle w:val="Hyperkobling"/>
            <w:rFonts w:cstheme="minorHAnsi"/>
            <w:lang w:val="nn-NO"/>
          </w:rPr>
          <w:t>https://www.reddbarna.no/skole/ingenutenfor/rollemodeller/#h-for-skole</w:t>
        </w:r>
      </w:hyperlink>
      <w:r w:rsidR="00CE02AA">
        <w:rPr>
          <w:rFonts w:cstheme="minorHAnsi"/>
          <w:lang w:val="nn-NO"/>
        </w:rPr>
        <w:t xml:space="preserve"> med filmar og diskusjonskort som utgangspunkt for diskusjon på foreldremøta.</w:t>
      </w:r>
    </w:p>
    <w:p w14:paraId="7A7EE5AF" w14:textId="77777777" w:rsidR="00667EFC" w:rsidRPr="00667EFC" w:rsidRDefault="00667EFC" w:rsidP="00667EFC">
      <w:pPr>
        <w:spacing w:after="102"/>
        <w:ind w:left="720"/>
        <w:rPr>
          <w:rFonts w:cstheme="minorHAnsi"/>
          <w:lang w:val="nn-NO"/>
        </w:rPr>
      </w:pPr>
      <w:r w:rsidRPr="00667EFC">
        <w:rPr>
          <w:rFonts w:cstheme="minorHAnsi"/>
          <w:sz w:val="26"/>
          <w:lang w:val="nn-NO"/>
        </w:rPr>
        <w:t xml:space="preserve"> </w:t>
      </w:r>
    </w:p>
    <w:p w14:paraId="713E56B1" w14:textId="77777777" w:rsidR="00667EFC" w:rsidRPr="00667EFC" w:rsidRDefault="00667EFC" w:rsidP="00667EFC">
      <w:pPr>
        <w:ind w:left="293"/>
        <w:rPr>
          <w:rFonts w:cstheme="minorHAnsi"/>
          <w:lang w:val="nn-NO"/>
        </w:rPr>
      </w:pPr>
      <w:r w:rsidRPr="00667EFC">
        <w:rPr>
          <w:rFonts w:cstheme="minorHAnsi"/>
          <w:lang w:val="nn-NO"/>
        </w:rPr>
        <w:t xml:space="preserve">Mobbing på internett og mobiltelefon er annleis enn mobbing ansikt til ansikt. Mobbing kan skje heile døgeret, og det er vanskeleg å verna seg mot. Mobbinga kan få større omfang ved at den vert spreidd overalt i den digitale verda. Mange elevar opplever digital mobbing. Ein må samarbeide med føresette, politi og andre for å avdekke og løyse digitale mobbesaker. </w:t>
      </w:r>
    </w:p>
    <w:p w14:paraId="7F90C8B2"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«NETTVETT»:  </w:t>
      </w:r>
    </w:p>
    <w:p w14:paraId="7070535D" w14:textId="77777777" w:rsidR="00667EFC" w:rsidRPr="00667EFC" w:rsidRDefault="00667EFC" w:rsidP="00667EFC">
      <w:pPr>
        <w:numPr>
          <w:ilvl w:val="1"/>
          <w:numId w:val="4"/>
        </w:numPr>
        <w:spacing w:after="0" w:line="402" w:lineRule="auto"/>
        <w:ind w:hanging="360"/>
        <w:rPr>
          <w:rFonts w:cstheme="minorHAnsi"/>
          <w:lang w:val="nn-NO"/>
        </w:rPr>
      </w:pPr>
      <w:r w:rsidRPr="00667EFC">
        <w:rPr>
          <w:rFonts w:cstheme="minorHAnsi"/>
          <w:lang w:val="nn-NO"/>
        </w:rPr>
        <w:t xml:space="preserve">Tema om nettmobbing og annan nettbruk i alle klassane </w:t>
      </w:r>
    </w:p>
    <w:p w14:paraId="203B1CFC" w14:textId="77777777" w:rsidR="00667EFC" w:rsidRPr="00667EFC" w:rsidRDefault="00667EFC" w:rsidP="00667EFC">
      <w:pPr>
        <w:numPr>
          <w:ilvl w:val="1"/>
          <w:numId w:val="4"/>
        </w:numPr>
        <w:spacing w:after="0" w:line="402" w:lineRule="auto"/>
        <w:ind w:hanging="360"/>
        <w:rPr>
          <w:rFonts w:cstheme="minorHAnsi"/>
          <w:lang w:val="nn-NO"/>
        </w:rPr>
      </w:pPr>
      <w:r w:rsidRPr="00667EFC">
        <w:rPr>
          <w:rFonts w:cstheme="minorHAnsi"/>
          <w:lang w:val="nn-NO"/>
        </w:rPr>
        <w:t>Temakveld om «NETTVETT» på eigne foreldremøte</w:t>
      </w:r>
    </w:p>
    <w:p w14:paraId="16D3AF50" w14:textId="77777777" w:rsidR="00667EFC" w:rsidRPr="00667EFC" w:rsidRDefault="00667EFC" w:rsidP="00667EFC">
      <w:pPr>
        <w:numPr>
          <w:ilvl w:val="1"/>
          <w:numId w:val="4"/>
        </w:numPr>
        <w:spacing w:after="138" w:line="267" w:lineRule="auto"/>
        <w:ind w:hanging="360"/>
        <w:rPr>
          <w:rFonts w:cstheme="minorHAnsi"/>
        </w:rPr>
      </w:pPr>
      <w:proofErr w:type="spellStart"/>
      <w:r w:rsidRPr="00667EFC">
        <w:rPr>
          <w:rFonts w:cstheme="minorHAnsi"/>
        </w:rPr>
        <w:t>Reglar</w:t>
      </w:r>
      <w:proofErr w:type="spellEnd"/>
      <w:r w:rsidRPr="00667EFC">
        <w:rPr>
          <w:rFonts w:cstheme="minorHAnsi"/>
        </w:rPr>
        <w:t xml:space="preserve"> for mobilbruk </w:t>
      </w:r>
    </w:p>
    <w:p w14:paraId="51F959A4" w14:textId="77777777" w:rsidR="00667EFC" w:rsidRPr="00667EFC" w:rsidRDefault="00667EFC" w:rsidP="00667EFC">
      <w:pPr>
        <w:spacing w:after="0"/>
        <w:ind w:left="1786"/>
        <w:rPr>
          <w:rFonts w:cstheme="minorHAnsi"/>
        </w:rPr>
      </w:pPr>
      <w:r w:rsidRPr="00667EFC">
        <w:rPr>
          <w:rFonts w:cstheme="minorHAnsi"/>
        </w:rPr>
        <w:t xml:space="preserve"> </w:t>
      </w:r>
    </w:p>
    <w:p w14:paraId="65F0D0A7"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Fadderordning i </w:t>
      </w:r>
      <w:proofErr w:type="spellStart"/>
      <w:r w:rsidRPr="00667EFC">
        <w:rPr>
          <w:rFonts w:cstheme="minorHAnsi"/>
        </w:rPr>
        <w:t>småskulen</w:t>
      </w:r>
      <w:proofErr w:type="spellEnd"/>
      <w:r w:rsidRPr="00667EFC">
        <w:rPr>
          <w:rFonts w:cstheme="minorHAnsi"/>
        </w:rPr>
        <w:t xml:space="preserve"> </w:t>
      </w:r>
    </w:p>
    <w:p w14:paraId="62817BF8"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Familiegrupper i </w:t>
      </w:r>
      <w:proofErr w:type="spellStart"/>
      <w:r w:rsidRPr="00667EFC">
        <w:rPr>
          <w:rFonts w:cstheme="minorHAnsi"/>
        </w:rPr>
        <w:t>småskulen</w:t>
      </w:r>
      <w:proofErr w:type="spellEnd"/>
      <w:r w:rsidRPr="00667EFC">
        <w:rPr>
          <w:rFonts w:cstheme="minorHAnsi"/>
        </w:rPr>
        <w:t xml:space="preserve"> (LØS)</w:t>
      </w:r>
    </w:p>
    <w:p w14:paraId="1C7DC91D"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Temaveke/ </w:t>
      </w:r>
      <w:proofErr w:type="spellStart"/>
      <w:r w:rsidRPr="00667EFC">
        <w:rPr>
          <w:rFonts w:cstheme="minorHAnsi"/>
        </w:rPr>
        <w:t>venskapsveke</w:t>
      </w:r>
      <w:proofErr w:type="spellEnd"/>
      <w:r w:rsidRPr="00667EFC">
        <w:rPr>
          <w:rFonts w:cstheme="minorHAnsi"/>
        </w:rPr>
        <w:t xml:space="preserve"> – for alle </w:t>
      </w:r>
      <w:proofErr w:type="spellStart"/>
      <w:r w:rsidRPr="00667EFC">
        <w:rPr>
          <w:rFonts w:cstheme="minorHAnsi"/>
        </w:rPr>
        <w:t>elevar</w:t>
      </w:r>
      <w:proofErr w:type="spellEnd"/>
      <w:r w:rsidRPr="00667EFC">
        <w:rPr>
          <w:rFonts w:cstheme="minorHAnsi"/>
        </w:rPr>
        <w:t xml:space="preserve"> </w:t>
      </w:r>
    </w:p>
    <w:p w14:paraId="20992638"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Godt </w:t>
      </w:r>
      <w:proofErr w:type="spellStart"/>
      <w:r w:rsidRPr="00667EFC">
        <w:rPr>
          <w:rFonts w:cstheme="minorHAnsi"/>
        </w:rPr>
        <w:t>skulemiljø</w:t>
      </w:r>
      <w:proofErr w:type="spellEnd"/>
      <w:r w:rsidRPr="00667EFC">
        <w:rPr>
          <w:rFonts w:cstheme="minorHAnsi"/>
        </w:rPr>
        <w:t xml:space="preserve">: </w:t>
      </w:r>
    </w:p>
    <w:p w14:paraId="2E5BED2A" w14:textId="77777777" w:rsidR="00667EFC" w:rsidRPr="00667EFC" w:rsidRDefault="00667EFC" w:rsidP="00667EFC">
      <w:pPr>
        <w:numPr>
          <w:ilvl w:val="1"/>
          <w:numId w:val="4"/>
        </w:numPr>
        <w:spacing w:line="267" w:lineRule="auto"/>
        <w:ind w:hanging="360"/>
        <w:rPr>
          <w:rFonts w:cstheme="minorHAnsi"/>
        </w:rPr>
      </w:pPr>
      <w:r w:rsidRPr="00667EFC">
        <w:rPr>
          <w:rFonts w:cstheme="minorHAnsi"/>
        </w:rPr>
        <w:t xml:space="preserve">Forholdet mellom </w:t>
      </w:r>
      <w:proofErr w:type="spellStart"/>
      <w:r w:rsidRPr="00667EFC">
        <w:rPr>
          <w:rFonts w:cstheme="minorHAnsi"/>
        </w:rPr>
        <w:t>elevane</w:t>
      </w:r>
      <w:proofErr w:type="spellEnd"/>
      <w:r w:rsidRPr="00667EFC">
        <w:rPr>
          <w:rFonts w:cstheme="minorHAnsi"/>
        </w:rPr>
        <w:t xml:space="preserve"> og forholdet mellom </w:t>
      </w:r>
      <w:proofErr w:type="spellStart"/>
      <w:r w:rsidRPr="00667EFC">
        <w:rPr>
          <w:rFonts w:cstheme="minorHAnsi"/>
        </w:rPr>
        <w:t>vaksne</w:t>
      </w:r>
      <w:proofErr w:type="spellEnd"/>
      <w:r w:rsidRPr="00667EFC">
        <w:rPr>
          <w:rFonts w:cstheme="minorHAnsi"/>
        </w:rPr>
        <w:t xml:space="preserve"> og </w:t>
      </w:r>
      <w:proofErr w:type="spellStart"/>
      <w:r w:rsidRPr="00667EFC">
        <w:rPr>
          <w:rFonts w:cstheme="minorHAnsi"/>
        </w:rPr>
        <w:t>elevar</w:t>
      </w:r>
      <w:proofErr w:type="spellEnd"/>
      <w:r w:rsidRPr="00667EFC">
        <w:rPr>
          <w:rFonts w:cstheme="minorHAnsi"/>
        </w:rPr>
        <w:t xml:space="preserve">  </w:t>
      </w:r>
    </w:p>
    <w:p w14:paraId="17A62E4A" w14:textId="77777777" w:rsidR="00667EFC" w:rsidRPr="00667EFC" w:rsidRDefault="00667EFC" w:rsidP="00667EFC">
      <w:pPr>
        <w:numPr>
          <w:ilvl w:val="1"/>
          <w:numId w:val="4"/>
        </w:numPr>
        <w:spacing w:after="138" w:line="267" w:lineRule="auto"/>
        <w:ind w:hanging="360"/>
        <w:rPr>
          <w:rFonts w:cstheme="minorHAnsi"/>
          <w:lang w:val="nn-NO"/>
        </w:rPr>
      </w:pPr>
      <w:r w:rsidRPr="00667EFC">
        <w:rPr>
          <w:rFonts w:cstheme="minorHAnsi"/>
          <w:lang w:val="nn-NO"/>
        </w:rPr>
        <w:t xml:space="preserve">Det skal vera trygt for elevane å ta opp krenkande åtferd frå elevar og vaksne </w:t>
      </w:r>
    </w:p>
    <w:p w14:paraId="5D4A920A" w14:textId="77777777" w:rsidR="00667EFC" w:rsidRPr="00667EFC" w:rsidRDefault="00667EFC" w:rsidP="00667EFC">
      <w:pPr>
        <w:numPr>
          <w:ilvl w:val="1"/>
          <w:numId w:val="4"/>
        </w:numPr>
        <w:spacing w:after="138" w:line="267" w:lineRule="auto"/>
        <w:ind w:hanging="360"/>
        <w:rPr>
          <w:rFonts w:cstheme="minorHAnsi"/>
        </w:rPr>
      </w:pPr>
      <w:proofErr w:type="gramStart"/>
      <w:r w:rsidRPr="00667EFC">
        <w:rPr>
          <w:rFonts w:cstheme="minorHAnsi"/>
        </w:rPr>
        <w:t>God  klasseleiing</w:t>
      </w:r>
      <w:proofErr w:type="gramEnd"/>
      <w:r w:rsidRPr="00667EFC">
        <w:rPr>
          <w:rFonts w:cstheme="minorHAnsi"/>
        </w:rPr>
        <w:t xml:space="preserve"> </w:t>
      </w:r>
    </w:p>
    <w:p w14:paraId="10D17C93" w14:textId="77777777" w:rsidR="00667EFC" w:rsidRPr="00667EFC" w:rsidRDefault="00667EFC" w:rsidP="00667EFC">
      <w:pPr>
        <w:numPr>
          <w:ilvl w:val="1"/>
          <w:numId w:val="4"/>
        </w:numPr>
        <w:spacing w:after="138" w:line="267" w:lineRule="auto"/>
        <w:ind w:hanging="360"/>
        <w:rPr>
          <w:rFonts w:cstheme="minorHAnsi"/>
        </w:rPr>
      </w:pPr>
      <w:r w:rsidRPr="00667EFC">
        <w:rPr>
          <w:rFonts w:cstheme="minorHAnsi"/>
        </w:rPr>
        <w:t xml:space="preserve">Skape </w:t>
      </w:r>
      <w:proofErr w:type="spellStart"/>
      <w:r w:rsidRPr="00667EFC">
        <w:rPr>
          <w:rFonts w:cstheme="minorHAnsi"/>
        </w:rPr>
        <w:t>eit</w:t>
      </w:r>
      <w:proofErr w:type="spellEnd"/>
      <w:r w:rsidRPr="00667EFC">
        <w:rPr>
          <w:rFonts w:cstheme="minorHAnsi"/>
        </w:rPr>
        <w:t xml:space="preserve"> trygt, godt og sikkert miljø i både </w:t>
      </w:r>
      <w:proofErr w:type="spellStart"/>
      <w:r w:rsidRPr="00667EFC">
        <w:rPr>
          <w:rFonts w:cstheme="minorHAnsi"/>
        </w:rPr>
        <w:t>klasseromssituasjonar</w:t>
      </w:r>
      <w:proofErr w:type="spellEnd"/>
      <w:r w:rsidRPr="00667EFC">
        <w:rPr>
          <w:rFonts w:cstheme="minorHAnsi"/>
        </w:rPr>
        <w:t xml:space="preserve"> og friminutt. Nulltoleranse for negativ </w:t>
      </w:r>
      <w:proofErr w:type="spellStart"/>
      <w:r w:rsidRPr="00667EFC">
        <w:rPr>
          <w:rFonts w:cstheme="minorHAnsi"/>
        </w:rPr>
        <w:t>åtferd</w:t>
      </w:r>
      <w:proofErr w:type="spellEnd"/>
      <w:r w:rsidRPr="00667EFC">
        <w:rPr>
          <w:rFonts w:cstheme="minorHAnsi"/>
        </w:rPr>
        <w:t xml:space="preserve">. </w:t>
      </w:r>
    </w:p>
    <w:p w14:paraId="4FA4DF4E" w14:textId="77777777" w:rsidR="00667EFC" w:rsidRPr="00667EFC" w:rsidRDefault="00667EFC" w:rsidP="00667EFC">
      <w:pPr>
        <w:numPr>
          <w:ilvl w:val="0"/>
          <w:numId w:val="4"/>
        </w:numPr>
        <w:spacing w:after="138" w:line="267" w:lineRule="auto"/>
        <w:ind w:hanging="360"/>
        <w:rPr>
          <w:rFonts w:cstheme="minorHAnsi"/>
        </w:rPr>
      </w:pPr>
      <w:proofErr w:type="spellStart"/>
      <w:r w:rsidRPr="00667EFC">
        <w:rPr>
          <w:rFonts w:cstheme="minorHAnsi"/>
        </w:rPr>
        <w:t>Elevsamtalar</w:t>
      </w:r>
      <w:proofErr w:type="spellEnd"/>
      <w:r w:rsidRPr="00667EFC">
        <w:rPr>
          <w:rFonts w:cstheme="minorHAnsi"/>
        </w:rPr>
        <w:t xml:space="preserve"> </w:t>
      </w:r>
    </w:p>
    <w:p w14:paraId="03178D41" w14:textId="77777777" w:rsidR="00667EFC" w:rsidRPr="00667EFC" w:rsidRDefault="00667EFC" w:rsidP="00667EFC">
      <w:pPr>
        <w:numPr>
          <w:ilvl w:val="0"/>
          <w:numId w:val="4"/>
        </w:numPr>
        <w:spacing w:after="138" w:line="267" w:lineRule="auto"/>
        <w:ind w:hanging="360"/>
        <w:rPr>
          <w:rFonts w:cstheme="minorHAnsi"/>
        </w:rPr>
      </w:pPr>
      <w:proofErr w:type="spellStart"/>
      <w:r w:rsidRPr="00667EFC">
        <w:rPr>
          <w:rFonts w:cstheme="minorHAnsi"/>
        </w:rPr>
        <w:t>Utviklingssamtalar</w:t>
      </w:r>
      <w:proofErr w:type="spellEnd"/>
      <w:r w:rsidRPr="00667EFC">
        <w:rPr>
          <w:rFonts w:cstheme="minorHAnsi"/>
        </w:rPr>
        <w:t xml:space="preserve"> foreldre/elev/</w:t>
      </w:r>
      <w:proofErr w:type="spellStart"/>
      <w:r w:rsidRPr="00667EFC">
        <w:rPr>
          <w:rFonts w:cstheme="minorHAnsi"/>
        </w:rPr>
        <w:t>skulen</w:t>
      </w:r>
      <w:proofErr w:type="spellEnd"/>
      <w:r w:rsidRPr="00667EFC">
        <w:rPr>
          <w:rFonts w:cstheme="minorHAnsi"/>
        </w:rPr>
        <w:t xml:space="preserve"> </w:t>
      </w:r>
    </w:p>
    <w:p w14:paraId="3992A8E4" w14:textId="77777777" w:rsidR="00667EFC" w:rsidRPr="00667EFC" w:rsidRDefault="00667EFC" w:rsidP="00667EFC">
      <w:pPr>
        <w:numPr>
          <w:ilvl w:val="0"/>
          <w:numId w:val="4"/>
        </w:numPr>
        <w:spacing w:after="138" w:line="267" w:lineRule="auto"/>
        <w:ind w:hanging="360"/>
        <w:rPr>
          <w:rFonts w:cstheme="minorHAnsi"/>
          <w:lang w:val="nn-NO"/>
        </w:rPr>
      </w:pPr>
      <w:r w:rsidRPr="00667EFC">
        <w:rPr>
          <w:rFonts w:cstheme="minorHAnsi"/>
          <w:lang w:val="nn-NO"/>
        </w:rPr>
        <w:t xml:space="preserve">Årlege undersøkingar: Lokal trivselsundersøking (ikkje-anonym spørjeundersøking)  og nasjonal elevundersøking. </w:t>
      </w:r>
    </w:p>
    <w:p w14:paraId="4A660819"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Trivselstiltak:  </w:t>
      </w:r>
    </w:p>
    <w:p w14:paraId="47518CAF" w14:textId="77777777" w:rsidR="00667EFC" w:rsidRPr="00667EFC" w:rsidRDefault="00667EFC" w:rsidP="00667EFC">
      <w:pPr>
        <w:numPr>
          <w:ilvl w:val="1"/>
          <w:numId w:val="4"/>
        </w:numPr>
        <w:spacing w:after="138" w:line="267" w:lineRule="auto"/>
        <w:ind w:hanging="360"/>
        <w:rPr>
          <w:rFonts w:cstheme="minorHAnsi"/>
          <w:lang w:val="nn-NO"/>
        </w:rPr>
      </w:pPr>
      <w:r w:rsidRPr="00667EFC">
        <w:rPr>
          <w:rFonts w:cstheme="minorHAnsi"/>
          <w:lang w:val="nn-NO"/>
        </w:rPr>
        <w:t>mellom elevar. Døme: Opplegg på tvers av trinna</w:t>
      </w:r>
    </w:p>
    <w:p w14:paraId="1E8EFB1B" w14:textId="77777777" w:rsidR="00667EFC" w:rsidRPr="00667EFC" w:rsidRDefault="00667EFC" w:rsidP="00667EFC">
      <w:pPr>
        <w:numPr>
          <w:ilvl w:val="1"/>
          <w:numId w:val="4"/>
        </w:numPr>
        <w:spacing w:after="138" w:line="267" w:lineRule="auto"/>
        <w:ind w:hanging="360"/>
        <w:rPr>
          <w:rFonts w:cstheme="minorHAnsi"/>
          <w:lang w:val="nn-NO"/>
        </w:rPr>
      </w:pPr>
      <w:r w:rsidRPr="00667EFC">
        <w:rPr>
          <w:rFonts w:cstheme="minorHAnsi"/>
          <w:lang w:val="nn-NO"/>
        </w:rPr>
        <w:t xml:space="preserve">mellom heim/skule. Døme: Sosiale kveldar arrangert av skulen eller foreldre. </w:t>
      </w:r>
    </w:p>
    <w:p w14:paraId="6E43F301"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God tilgang til positive </w:t>
      </w:r>
      <w:proofErr w:type="spellStart"/>
      <w:r w:rsidRPr="00667EFC">
        <w:rPr>
          <w:rFonts w:cstheme="minorHAnsi"/>
        </w:rPr>
        <w:t>uteaktivitetar</w:t>
      </w:r>
      <w:proofErr w:type="spellEnd"/>
      <w:r w:rsidRPr="00667EFC">
        <w:rPr>
          <w:rFonts w:cstheme="minorHAnsi"/>
        </w:rPr>
        <w:t xml:space="preserve">/ uteareal i friminutta </w:t>
      </w:r>
    </w:p>
    <w:p w14:paraId="3FCE500B" w14:textId="77777777" w:rsidR="00667EFC" w:rsidRPr="00667EFC" w:rsidRDefault="00667EFC" w:rsidP="00667EFC">
      <w:pPr>
        <w:numPr>
          <w:ilvl w:val="0"/>
          <w:numId w:val="4"/>
        </w:numPr>
        <w:spacing w:after="138" w:line="267" w:lineRule="auto"/>
        <w:ind w:hanging="360"/>
        <w:rPr>
          <w:rFonts w:cstheme="minorHAnsi"/>
          <w:lang w:val="nn-NO"/>
        </w:rPr>
      </w:pPr>
      <w:r w:rsidRPr="00667EFC">
        <w:rPr>
          <w:rFonts w:cstheme="minorHAnsi"/>
          <w:lang w:val="nn-NO"/>
        </w:rPr>
        <w:t>Miljøarbeidar ved skulane. Presentasjon ved skulestart</w:t>
      </w:r>
    </w:p>
    <w:p w14:paraId="68E19860"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lastRenderedPageBreak/>
        <w:t xml:space="preserve">Samtalegrupper hjå miljø </w:t>
      </w:r>
      <w:proofErr w:type="spellStart"/>
      <w:r w:rsidRPr="00667EFC">
        <w:rPr>
          <w:rFonts w:cstheme="minorHAnsi"/>
        </w:rPr>
        <w:t>arbeidar</w:t>
      </w:r>
      <w:proofErr w:type="spellEnd"/>
      <w:r w:rsidRPr="00667EFC">
        <w:rPr>
          <w:rFonts w:cstheme="minorHAnsi"/>
        </w:rPr>
        <w:t xml:space="preserve"> og helsesøster </w:t>
      </w:r>
    </w:p>
    <w:p w14:paraId="319F87AC" w14:textId="77777777" w:rsidR="00667EFC" w:rsidRPr="00667EFC" w:rsidRDefault="00667EFC" w:rsidP="00667EFC">
      <w:pPr>
        <w:numPr>
          <w:ilvl w:val="0"/>
          <w:numId w:val="4"/>
        </w:numPr>
        <w:spacing w:after="138" w:line="267" w:lineRule="auto"/>
        <w:ind w:hanging="360"/>
        <w:rPr>
          <w:rFonts w:cstheme="minorHAnsi"/>
        </w:rPr>
      </w:pPr>
      <w:r w:rsidRPr="00667EFC">
        <w:rPr>
          <w:rFonts w:cstheme="minorHAnsi"/>
        </w:rPr>
        <w:t xml:space="preserve">Heim – </w:t>
      </w:r>
      <w:proofErr w:type="spellStart"/>
      <w:r w:rsidRPr="00667EFC">
        <w:rPr>
          <w:rFonts w:cstheme="minorHAnsi"/>
        </w:rPr>
        <w:t>skulesamarbeid</w:t>
      </w:r>
      <w:proofErr w:type="spellEnd"/>
      <w:r w:rsidRPr="00667EFC">
        <w:rPr>
          <w:rFonts w:cstheme="minorHAnsi"/>
        </w:rPr>
        <w:t xml:space="preserve">: </w:t>
      </w:r>
    </w:p>
    <w:p w14:paraId="5024A16F" w14:textId="77777777" w:rsidR="00667EFC" w:rsidRPr="00667EFC" w:rsidRDefault="00667EFC" w:rsidP="00667EFC">
      <w:pPr>
        <w:numPr>
          <w:ilvl w:val="1"/>
          <w:numId w:val="4"/>
        </w:numPr>
        <w:spacing w:line="267" w:lineRule="auto"/>
        <w:ind w:hanging="360"/>
        <w:rPr>
          <w:rFonts w:cstheme="minorHAnsi"/>
        </w:rPr>
      </w:pPr>
      <w:r w:rsidRPr="00667EFC">
        <w:rPr>
          <w:rFonts w:cstheme="minorHAnsi"/>
        </w:rPr>
        <w:t>«</w:t>
      </w:r>
      <w:proofErr w:type="spellStart"/>
      <w:r w:rsidRPr="00667EFC">
        <w:rPr>
          <w:rFonts w:cstheme="minorHAnsi"/>
        </w:rPr>
        <w:t>Foreldreskule</w:t>
      </w:r>
      <w:proofErr w:type="spellEnd"/>
      <w:r w:rsidRPr="00667EFC">
        <w:rPr>
          <w:rFonts w:cstheme="minorHAnsi"/>
        </w:rPr>
        <w:t xml:space="preserve">» </w:t>
      </w:r>
    </w:p>
    <w:p w14:paraId="2851F1E6" w14:textId="77777777" w:rsidR="00667EFC" w:rsidRPr="00667EFC" w:rsidRDefault="00667EFC" w:rsidP="00667EFC">
      <w:pPr>
        <w:numPr>
          <w:ilvl w:val="1"/>
          <w:numId w:val="4"/>
        </w:numPr>
        <w:spacing w:after="138" w:line="267" w:lineRule="auto"/>
        <w:ind w:hanging="360"/>
        <w:rPr>
          <w:rFonts w:cstheme="minorHAnsi"/>
        </w:rPr>
      </w:pPr>
      <w:r w:rsidRPr="00667EFC">
        <w:rPr>
          <w:rFonts w:cstheme="minorHAnsi"/>
        </w:rPr>
        <w:t xml:space="preserve">Vere gode </w:t>
      </w:r>
      <w:proofErr w:type="spellStart"/>
      <w:r w:rsidRPr="00667EFC">
        <w:rPr>
          <w:rFonts w:cstheme="minorHAnsi"/>
        </w:rPr>
        <w:t>vaksne</w:t>
      </w:r>
      <w:proofErr w:type="spellEnd"/>
      <w:r w:rsidRPr="00667EFC">
        <w:rPr>
          <w:rFonts w:cstheme="minorHAnsi"/>
        </w:rPr>
        <w:t xml:space="preserve"> </w:t>
      </w:r>
      <w:proofErr w:type="spellStart"/>
      <w:r w:rsidRPr="00667EFC">
        <w:rPr>
          <w:rFonts w:cstheme="minorHAnsi"/>
        </w:rPr>
        <w:t>rollemodellar</w:t>
      </w:r>
      <w:proofErr w:type="spellEnd"/>
      <w:r w:rsidRPr="00667EFC">
        <w:rPr>
          <w:rFonts w:cstheme="minorHAnsi"/>
        </w:rPr>
        <w:t xml:space="preserve">  </w:t>
      </w:r>
    </w:p>
    <w:p w14:paraId="72CD1174" w14:textId="76C2758A" w:rsidR="00667EFC" w:rsidRPr="00667EFC" w:rsidRDefault="00667EFC" w:rsidP="003248BA">
      <w:pPr>
        <w:ind w:left="720"/>
        <w:rPr>
          <w:rFonts w:cstheme="minorHAnsi"/>
        </w:rPr>
      </w:pPr>
    </w:p>
    <w:p w14:paraId="402385C1" w14:textId="78F57F42" w:rsidR="00667EFC" w:rsidRDefault="00667EFC" w:rsidP="003248BA">
      <w:pPr>
        <w:pStyle w:val="Overskrift1"/>
        <w:numPr>
          <w:ilvl w:val="0"/>
          <w:numId w:val="25"/>
        </w:numPr>
      </w:pPr>
      <w:bookmarkStart w:id="4" w:name="_Toc89084183"/>
      <w:r w:rsidRPr="00667EFC">
        <w:t>Avdekking av mobbing – (delmål 3.2)</w:t>
      </w:r>
      <w:bookmarkEnd w:id="4"/>
      <w:r w:rsidRPr="00667EFC">
        <w:t xml:space="preserve"> </w:t>
      </w:r>
    </w:p>
    <w:p w14:paraId="712D7BDB" w14:textId="77777777" w:rsidR="003248BA" w:rsidRPr="003248BA" w:rsidRDefault="003248BA" w:rsidP="003248BA">
      <w:pPr>
        <w:pStyle w:val="Listeavsnitt"/>
      </w:pPr>
    </w:p>
    <w:p w14:paraId="2DCF0545" w14:textId="77777777" w:rsidR="00667EFC" w:rsidRPr="00667EFC" w:rsidRDefault="00667EFC" w:rsidP="00667EFC">
      <w:pPr>
        <w:spacing w:after="105"/>
        <w:ind w:left="368"/>
        <w:rPr>
          <w:rFonts w:cstheme="minorHAnsi"/>
          <w:lang w:val="nn-NO"/>
        </w:rPr>
      </w:pPr>
      <w:r w:rsidRPr="00667EFC">
        <w:rPr>
          <w:rFonts w:cstheme="minorHAnsi"/>
          <w:lang w:val="nn-NO"/>
        </w:rPr>
        <w:t xml:space="preserve">Mobbing går oftast føre seg utan at vaksne er </w:t>
      </w:r>
      <w:proofErr w:type="spellStart"/>
      <w:r w:rsidRPr="00667EFC">
        <w:rPr>
          <w:rFonts w:cstheme="minorHAnsi"/>
          <w:lang w:val="nn-NO"/>
        </w:rPr>
        <w:t>tilstades</w:t>
      </w:r>
      <w:proofErr w:type="spellEnd"/>
      <w:r w:rsidRPr="00667EFC">
        <w:rPr>
          <w:rFonts w:cstheme="minorHAnsi"/>
          <w:lang w:val="nn-NO"/>
        </w:rPr>
        <w:t xml:space="preserve">. Det kan vera vanskeleg å oppdaga, og svært mange av elevane som vert mobba, seier ikkje i frå om det som skjer. Difor er det viktig at alle er aktive på mange måtar for å avdekke mobbing </w:t>
      </w:r>
    </w:p>
    <w:p w14:paraId="7A09FED5" w14:textId="77777777" w:rsidR="00667EFC" w:rsidRPr="00667EFC" w:rsidRDefault="00667EFC" w:rsidP="00667EFC">
      <w:pPr>
        <w:spacing w:after="277"/>
        <w:ind w:left="368"/>
        <w:rPr>
          <w:rFonts w:cstheme="minorHAnsi"/>
        </w:rPr>
      </w:pPr>
      <w:r w:rsidRPr="00667EFC">
        <w:rPr>
          <w:rFonts w:cstheme="minorHAnsi"/>
          <w:lang w:val="nn-NO"/>
        </w:rPr>
        <w:t xml:space="preserve">Skuleleiinga har ansvar for systematisk å analysera resultata frå undersøkingar, og gjere resultata og eventuelle tiltak kjent for elevar, føresette, tilsette, FAU, SU/SMU og politisk nivå. </w:t>
      </w:r>
      <w:proofErr w:type="spellStart"/>
      <w:r w:rsidRPr="00667EFC">
        <w:rPr>
          <w:rFonts w:cstheme="minorHAnsi"/>
        </w:rPr>
        <w:t>Skulen</w:t>
      </w:r>
      <w:proofErr w:type="spellEnd"/>
      <w:r w:rsidRPr="00667EFC">
        <w:rPr>
          <w:rFonts w:cstheme="minorHAnsi"/>
        </w:rPr>
        <w:t xml:space="preserve"> skal </w:t>
      </w:r>
      <w:proofErr w:type="spellStart"/>
      <w:r w:rsidRPr="00667EFC">
        <w:rPr>
          <w:rFonts w:cstheme="minorHAnsi"/>
        </w:rPr>
        <w:t>vere</w:t>
      </w:r>
      <w:proofErr w:type="spellEnd"/>
      <w:r w:rsidRPr="00667EFC">
        <w:rPr>
          <w:rFonts w:cstheme="minorHAnsi"/>
        </w:rPr>
        <w:t xml:space="preserve"> aktiv i forkant for </w:t>
      </w:r>
      <w:proofErr w:type="gramStart"/>
      <w:r w:rsidRPr="00667EFC">
        <w:rPr>
          <w:rFonts w:cstheme="minorHAnsi"/>
        </w:rPr>
        <w:t>å hindra</w:t>
      </w:r>
      <w:proofErr w:type="gramEnd"/>
      <w:r w:rsidRPr="00667EFC">
        <w:rPr>
          <w:rFonts w:cstheme="minorHAnsi"/>
        </w:rPr>
        <w:t xml:space="preserve"> mobbing. </w:t>
      </w:r>
    </w:p>
    <w:p w14:paraId="6C821841" w14:textId="77777777" w:rsidR="00667EFC" w:rsidRPr="00667EFC" w:rsidRDefault="00667EFC" w:rsidP="00667EFC">
      <w:pPr>
        <w:numPr>
          <w:ilvl w:val="0"/>
          <w:numId w:val="5"/>
        </w:numPr>
        <w:spacing w:after="281" w:line="267" w:lineRule="auto"/>
        <w:ind w:hanging="360"/>
        <w:rPr>
          <w:rFonts w:cstheme="minorHAnsi"/>
          <w:lang w:val="nn-NO"/>
        </w:rPr>
      </w:pPr>
      <w:r w:rsidRPr="00667EFC">
        <w:rPr>
          <w:rFonts w:cstheme="minorHAnsi"/>
          <w:lang w:val="nn-NO"/>
        </w:rPr>
        <w:t xml:space="preserve">Årleg gjennomføring av lokal trivselsundersøking for heile grunnskulen (LØS) </w:t>
      </w:r>
    </w:p>
    <w:p w14:paraId="55E95E96" w14:textId="77777777" w:rsidR="00667EFC" w:rsidRPr="00667EFC" w:rsidRDefault="00667EFC" w:rsidP="00667EFC">
      <w:pPr>
        <w:numPr>
          <w:ilvl w:val="0"/>
          <w:numId w:val="5"/>
        </w:numPr>
        <w:spacing w:after="278" w:line="267" w:lineRule="auto"/>
        <w:ind w:hanging="360"/>
        <w:rPr>
          <w:rFonts w:cstheme="minorHAnsi"/>
          <w:lang w:val="nn-NO"/>
        </w:rPr>
      </w:pPr>
      <w:r w:rsidRPr="00667EFC">
        <w:rPr>
          <w:rFonts w:cstheme="minorHAnsi"/>
          <w:lang w:val="nn-NO"/>
        </w:rPr>
        <w:t>Årleg gjennomføring av elevundersøkinga for heile mellomsteget på Borgund, 7., 9. og 10. klasse på LØS.</w:t>
      </w:r>
    </w:p>
    <w:p w14:paraId="74DE8CC3" w14:textId="77777777" w:rsidR="00667EFC" w:rsidRPr="00667EFC" w:rsidRDefault="00667EFC" w:rsidP="00667EFC">
      <w:pPr>
        <w:spacing w:after="0"/>
        <w:ind w:left="360"/>
        <w:rPr>
          <w:rFonts w:cstheme="minorHAnsi"/>
          <w:lang w:val="nn-NO"/>
        </w:rPr>
      </w:pPr>
    </w:p>
    <w:p w14:paraId="18CB00BD" w14:textId="77777777" w:rsidR="00667EFC" w:rsidRPr="0059752C" w:rsidRDefault="00667EFC" w:rsidP="003248BA">
      <w:pPr>
        <w:pStyle w:val="Overskrift2"/>
        <w:rPr>
          <w:lang w:val="nn-NO"/>
        </w:rPr>
      </w:pPr>
      <w:bookmarkStart w:id="5" w:name="_Toc89084184"/>
      <w:r w:rsidRPr="0059752C">
        <w:rPr>
          <w:lang w:val="nn-NO"/>
        </w:rPr>
        <w:t>Moglege teikn hjå den som vert krenkja /mobba</w:t>
      </w:r>
      <w:r w:rsidRPr="0059752C">
        <w:rPr>
          <w:vertAlign w:val="superscript"/>
          <w:lang w:val="nn-NO"/>
        </w:rPr>
        <w:t>1</w:t>
      </w:r>
      <w:bookmarkEnd w:id="5"/>
      <w:r w:rsidRPr="0059752C">
        <w:rPr>
          <w:lang w:val="nn-NO"/>
        </w:rPr>
        <w:t xml:space="preserve"> </w:t>
      </w:r>
    </w:p>
    <w:p w14:paraId="3EE81BB7" w14:textId="77777777" w:rsidR="00667EFC" w:rsidRPr="00667EFC" w:rsidRDefault="00667EFC" w:rsidP="00667EFC">
      <w:pPr>
        <w:ind w:left="370"/>
        <w:rPr>
          <w:rFonts w:cstheme="minorHAnsi"/>
          <w:lang w:val="nn-NO"/>
        </w:rPr>
      </w:pPr>
      <w:r w:rsidRPr="00667EFC">
        <w:rPr>
          <w:rFonts w:cstheme="minorHAnsi"/>
          <w:lang w:val="nn-NO"/>
        </w:rPr>
        <w:t xml:space="preserve">Elevar som vert utsette for mobbing, kan vise eitt eller fleire av følgjande teikn: </w:t>
      </w:r>
    </w:p>
    <w:p w14:paraId="697C1923" w14:textId="77777777" w:rsidR="00667EFC" w:rsidRPr="00667EFC" w:rsidRDefault="00667EFC" w:rsidP="00667EFC">
      <w:pPr>
        <w:numPr>
          <w:ilvl w:val="0"/>
          <w:numId w:val="6"/>
        </w:numPr>
        <w:spacing w:after="138" w:line="267" w:lineRule="auto"/>
        <w:ind w:hanging="360"/>
        <w:rPr>
          <w:rFonts w:cstheme="minorHAnsi"/>
          <w:lang w:val="nn-NO"/>
        </w:rPr>
      </w:pPr>
      <w:r w:rsidRPr="00667EFC">
        <w:rPr>
          <w:rFonts w:cstheme="minorHAnsi"/>
          <w:lang w:val="nn-NO"/>
        </w:rPr>
        <w:t>Kan vera fysisk svakare enn sine jamaldringar (gjeld særleg gutar)</w:t>
      </w:r>
    </w:p>
    <w:p w14:paraId="58DD55DD"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Har få venner, går/står ofte </w:t>
      </w:r>
      <w:proofErr w:type="spellStart"/>
      <w:r w:rsidRPr="00667EFC">
        <w:rPr>
          <w:rFonts w:cstheme="minorHAnsi"/>
        </w:rPr>
        <w:t>åleine</w:t>
      </w:r>
      <w:proofErr w:type="spellEnd"/>
    </w:p>
    <w:p w14:paraId="3E33ECAE"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Er forsiktige, </w:t>
      </w:r>
      <w:proofErr w:type="spellStart"/>
      <w:r w:rsidRPr="00667EFC">
        <w:rPr>
          <w:rFonts w:cstheme="minorHAnsi"/>
        </w:rPr>
        <w:t>følsame</w:t>
      </w:r>
      <w:proofErr w:type="spellEnd"/>
      <w:r w:rsidRPr="00667EFC">
        <w:rPr>
          <w:rFonts w:cstheme="minorHAnsi"/>
        </w:rPr>
        <w:t xml:space="preserve">, stille, </w:t>
      </w:r>
      <w:proofErr w:type="spellStart"/>
      <w:r w:rsidRPr="00667EFC">
        <w:rPr>
          <w:rFonts w:cstheme="minorHAnsi"/>
        </w:rPr>
        <w:t>tilbakehaldne</w:t>
      </w:r>
      <w:proofErr w:type="spellEnd"/>
      <w:r w:rsidRPr="00667EFC">
        <w:rPr>
          <w:rFonts w:cstheme="minorHAnsi"/>
        </w:rPr>
        <w:t xml:space="preserve"> og kanskje passive</w:t>
      </w:r>
    </w:p>
    <w:p w14:paraId="690BB08A" w14:textId="77777777" w:rsidR="00667EFC" w:rsidRPr="00667EFC" w:rsidRDefault="00667EFC" w:rsidP="00667EFC">
      <w:pPr>
        <w:numPr>
          <w:ilvl w:val="0"/>
          <w:numId w:val="6"/>
        </w:numPr>
        <w:spacing w:after="138" w:line="267" w:lineRule="auto"/>
        <w:ind w:hanging="360"/>
        <w:rPr>
          <w:rFonts w:cstheme="minorHAnsi"/>
          <w:lang w:val="nn-NO"/>
        </w:rPr>
      </w:pPr>
      <w:r w:rsidRPr="00667EFC">
        <w:rPr>
          <w:rFonts w:cstheme="minorHAnsi"/>
          <w:lang w:val="nn-NO"/>
        </w:rPr>
        <w:t xml:space="preserve">Gjentatt hakka på, skubba, dytta, hersa med </w:t>
      </w:r>
    </w:p>
    <w:p w14:paraId="00809C77"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Har generelt høgt </w:t>
      </w:r>
      <w:proofErr w:type="spellStart"/>
      <w:r w:rsidRPr="00667EFC">
        <w:rPr>
          <w:rFonts w:cstheme="minorHAnsi"/>
        </w:rPr>
        <w:t>fråvær</w:t>
      </w:r>
      <w:proofErr w:type="spellEnd"/>
    </w:p>
    <w:p w14:paraId="60FF3E25"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Har ofte vondt i mage/ </w:t>
      </w:r>
      <w:proofErr w:type="spellStart"/>
      <w:r w:rsidRPr="00667EFC">
        <w:rPr>
          <w:rFonts w:cstheme="minorHAnsi"/>
        </w:rPr>
        <w:t>hovud</w:t>
      </w:r>
      <w:proofErr w:type="spellEnd"/>
    </w:p>
    <w:p w14:paraId="3B000522"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Er </w:t>
      </w:r>
      <w:proofErr w:type="spellStart"/>
      <w:r w:rsidRPr="00667EFC">
        <w:rPr>
          <w:rFonts w:cstheme="minorHAnsi"/>
        </w:rPr>
        <w:t>engsteleg</w:t>
      </w:r>
      <w:proofErr w:type="spellEnd"/>
      <w:r w:rsidRPr="00667EFC">
        <w:rPr>
          <w:rFonts w:cstheme="minorHAnsi"/>
        </w:rPr>
        <w:t xml:space="preserve">, </w:t>
      </w:r>
      <w:proofErr w:type="spellStart"/>
      <w:r w:rsidRPr="00667EFC">
        <w:rPr>
          <w:rFonts w:cstheme="minorHAnsi"/>
        </w:rPr>
        <w:t>ventar</w:t>
      </w:r>
      <w:proofErr w:type="spellEnd"/>
      <w:r w:rsidRPr="00667EFC">
        <w:rPr>
          <w:rFonts w:cstheme="minorHAnsi"/>
        </w:rPr>
        <w:t xml:space="preserve"> med å gå ut </w:t>
      </w:r>
      <w:proofErr w:type="spellStart"/>
      <w:r w:rsidRPr="00667EFC">
        <w:rPr>
          <w:rFonts w:cstheme="minorHAnsi"/>
        </w:rPr>
        <w:t>frå</w:t>
      </w:r>
      <w:proofErr w:type="spellEnd"/>
      <w:r w:rsidRPr="00667EFC">
        <w:rPr>
          <w:rFonts w:cstheme="minorHAnsi"/>
        </w:rPr>
        <w:t xml:space="preserve"> klasserommet i friminutta, </w:t>
      </w:r>
      <w:proofErr w:type="spellStart"/>
      <w:r w:rsidRPr="00667EFC">
        <w:rPr>
          <w:rFonts w:cstheme="minorHAnsi"/>
        </w:rPr>
        <w:t>søkjer</w:t>
      </w:r>
      <w:proofErr w:type="spellEnd"/>
      <w:r w:rsidRPr="00667EFC">
        <w:rPr>
          <w:rFonts w:cstheme="minorHAnsi"/>
        </w:rPr>
        <w:t xml:space="preserve"> kontakt med </w:t>
      </w:r>
      <w:proofErr w:type="spellStart"/>
      <w:r w:rsidRPr="00667EFC">
        <w:rPr>
          <w:rFonts w:cstheme="minorHAnsi"/>
        </w:rPr>
        <w:t>vaksen</w:t>
      </w:r>
      <w:proofErr w:type="spellEnd"/>
      <w:r w:rsidRPr="00667EFC">
        <w:rPr>
          <w:rFonts w:cstheme="minorHAnsi"/>
        </w:rPr>
        <w:t xml:space="preserve"> </w:t>
      </w:r>
    </w:p>
    <w:p w14:paraId="0AD1B9AE"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Har </w:t>
      </w:r>
      <w:proofErr w:type="spellStart"/>
      <w:r w:rsidRPr="00667EFC">
        <w:rPr>
          <w:rFonts w:cstheme="minorHAnsi"/>
        </w:rPr>
        <w:t>fagleg</w:t>
      </w:r>
      <w:proofErr w:type="spellEnd"/>
      <w:r w:rsidRPr="00667EFC">
        <w:rPr>
          <w:rFonts w:cstheme="minorHAnsi"/>
        </w:rPr>
        <w:t xml:space="preserve"> </w:t>
      </w:r>
      <w:proofErr w:type="spellStart"/>
      <w:r w:rsidRPr="00667EFC">
        <w:rPr>
          <w:rFonts w:cstheme="minorHAnsi"/>
        </w:rPr>
        <w:t>uforklarleg</w:t>
      </w:r>
      <w:proofErr w:type="spellEnd"/>
      <w:r w:rsidRPr="00667EFC">
        <w:rPr>
          <w:rFonts w:cstheme="minorHAnsi"/>
        </w:rPr>
        <w:t xml:space="preserve"> tilbakegang</w:t>
      </w:r>
    </w:p>
    <w:p w14:paraId="2ACCF0E6"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Har </w:t>
      </w:r>
      <w:proofErr w:type="spellStart"/>
      <w:r w:rsidRPr="00667EFC">
        <w:rPr>
          <w:rFonts w:cstheme="minorHAnsi"/>
        </w:rPr>
        <w:t>humørsvingingar</w:t>
      </w:r>
      <w:proofErr w:type="spellEnd"/>
      <w:r w:rsidRPr="00667EFC">
        <w:rPr>
          <w:rFonts w:cstheme="minorHAnsi"/>
        </w:rPr>
        <w:t xml:space="preserve">, </w:t>
      </w:r>
      <w:proofErr w:type="spellStart"/>
      <w:r w:rsidRPr="00667EFC">
        <w:rPr>
          <w:rFonts w:cstheme="minorHAnsi"/>
        </w:rPr>
        <w:t>tek</w:t>
      </w:r>
      <w:proofErr w:type="spellEnd"/>
      <w:r w:rsidRPr="00667EFC">
        <w:rPr>
          <w:rFonts w:cstheme="minorHAnsi"/>
        </w:rPr>
        <w:t xml:space="preserve"> lett til tårer eller er aggressiv i konflikt</w:t>
      </w:r>
    </w:p>
    <w:p w14:paraId="1342733C" w14:textId="77777777" w:rsidR="00667EFC" w:rsidRPr="00667EFC" w:rsidRDefault="00667EFC" w:rsidP="00667EFC">
      <w:pPr>
        <w:numPr>
          <w:ilvl w:val="0"/>
          <w:numId w:val="6"/>
        </w:numPr>
        <w:spacing w:after="138" w:line="267" w:lineRule="auto"/>
        <w:ind w:hanging="360"/>
        <w:rPr>
          <w:rFonts w:cstheme="minorHAnsi"/>
        </w:rPr>
      </w:pPr>
      <w:proofErr w:type="spellStart"/>
      <w:r w:rsidRPr="00667EFC">
        <w:rPr>
          <w:rFonts w:cstheme="minorHAnsi"/>
        </w:rPr>
        <w:t>Søkjer</w:t>
      </w:r>
      <w:proofErr w:type="spellEnd"/>
      <w:r w:rsidRPr="00667EFC">
        <w:rPr>
          <w:rFonts w:cstheme="minorHAnsi"/>
        </w:rPr>
        <w:t xml:space="preserve"> yngre venner</w:t>
      </w:r>
    </w:p>
    <w:p w14:paraId="774B89CE"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Er ofte deprimert og lei seg </w:t>
      </w:r>
    </w:p>
    <w:p w14:paraId="27F288D7" w14:textId="77777777" w:rsidR="00667EFC" w:rsidRPr="00667EFC" w:rsidRDefault="00667EFC" w:rsidP="00667EFC">
      <w:pPr>
        <w:numPr>
          <w:ilvl w:val="0"/>
          <w:numId w:val="6"/>
        </w:numPr>
        <w:spacing w:after="138" w:line="267" w:lineRule="auto"/>
        <w:ind w:hanging="360"/>
        <w:rPr>
          <w:rFonts w:cstheme="minorHAnsi"/>
        </w:rPr>
      </w:pPr>
      <w:r w:rsidRPr="00667EFC">
        <w:rPr>
          <w:rFonts w:cstheme="minorHAnsi"/>
        </w:rPr>
        <w:t xml:space="preserve">Viser uvilje mot kroppsøving og </w:t>
      </w:r>
      <w:proofErr w:type="spellStart"/>
      <w:r w:rsidRPr="00667EFC">
        <w:rPr>
          <w:rFonts w:cstheme="minorHAnsi"/>
        </w:rPr>
        <w:t>symjing</w:t>
      </w:r>
      <w:proofErr w:type="spellEnd"/>
      <w:r w:rsidRPr="00667EFC">
        <w:rPr>
          <w:rFonts w:cstheme="minorHAnsi"/>
        </w:rPr>
        <w:t xml:space="preserve">, kan ha «kroppsangst» </w:t>
      </w:r>
    </w:p>
    <w:p w14:paraId="1E787441" w14:textId="77777777" w:rsidR="00667EFC" w:rsidRPr="00667EFC" w:rsidRDefault="00667EFC" w:rsidP="00667EFC">
      <w:pPr>
        <w:numPr>
          <w:ilvl w:val="0"/>
          <w:numId w:val="6"/>
        </w:numPr>
        <w:spacing w:after="138" w:line="267" w:lineRule="auto"/>
        <w:ind w:hanging="360"/>
        <w:rPr>
          <w:rFonts w:cstheme="minorHAnsi"/>
          <w:lang w:val="nn-NO"/>
        </w:rPr>
      </w:pPr>
      <w:r w:rsidRPr="00667EFC">
        <w:rPr>
          <w:rFonts w:cstheme="minorHAnsi"/>
          <w:lang w:val="nn-NO"/>
        </w:rPr>
        <w:lastRenderedPageBreak/>
        <w:t xml:space="preserve">Opplever å få bøker, pengar eller andre ting teke frå seg eller øydelagt </w:t>
      </w:r>
    </w:p>
    <w:p w14:paraId="0E10946B" w14:textId="77777777" w:rsidR="00667EFC" w:rsidRPr="00667EFC" w:rsidRDefault="00667EFC" w:rsidP="00667EFC">
      <w:pPr>
        <w:numPr>
          <w:ilvl w:val="0"/>
          <w:numId w:val="6"/>
        </w:numPr>
        <w:spacing w:after="108" w:line="267" w:lineRule="auto"/>
        <w:ind w:hanging="360"/>
        <w:rPr>
          <w:rFonts w:cstheme="minorHAnsi"/>
          <w:lang w:val="nn-NO"/>
        </w:rPr>
      </w:pPr>
      <w:r w:rsidRPr="00667EFC">
        <w:rPr>
          <w:rFonts w:cstheme="minorHAnsi"/>
          <w:lang w:val="nn-NO"/>
        </w:rPr>
        <w:t xml:space="preserve">Elevar som stel eller stadig ber om «ekstra» pengar heime, for å blidgjera  mobbarar </w:t>
      </w:r>
    </w:p>
    <w:p w14:paraId="2D1A8631" w14:textId="77777777" w:rsidR="00667EFC" w:rsidRPr="00667EFC" w:rsidRDefault="00667EFC" w:rsidP="00667EFC">
      <w:pPr>
        <w:spacing w:after="116"/>
        <w:ind w:left="1068"/>
        <w:rPr>
          <w:rFonts w:cstheme="minorHAnsi"/>
          <w:lang w:val="nn-NO"/>
        </w:rPr>
      </w:pPr>
      <w:r w:rsidRPr="00667EFC">
        <w:rPr>
          <w:rFonts w:cstheme="minorHAnsi"/>
          <w:lang w:val="nn-NO"/>
        </w:rPr>
        <w:t xml:space="preserve"> </w:t>
      </w:r>
    </w:p>
    <w:p w14:paraId="6D9ADDEA" w14:textId="77777777" w:rsidR="00667EFC" w:rsidRPr="00667EFC" w:rsidRDefault="00667EFC" w:rsidP="00667EFC">
      <w:pPr>
        <w:ind w:left="368"/>
        <w:rPr>
          <w:rFonts w:cstheme="minorHAnsi"/>
          <w:lang w:val="nn-NO"/>
        </w:rPr>
      </w:pPr>
      <w:r w:rsidRPr="00667EFC">
        <w:rPr>
          <w:rFonts w:cstheme="minorHAnsi"/>
          <w:lang w:val="nn-NO"/>
        </w:rPr>
        <w:t xml:space="preserve">Foreldre vert oppmoda om å melde frå om signal som kan tyde på at det </w:t>
      </w:r>
      <w:proofErr w:type="spellStart"/>
      <w:r w:rsidRPr="00667EFC">
        <w:rPr>
          <w:rFonts w:cstheme="minorHAnsi"/>
          <w:lang w:val="nn-NO"/>
        </w:rPr>
        <w:t>føregår</w:t>
      </w:r>
      <w:proofErr w:type="spellEnd"/>
      <w:r w:rsidRPr="00667EFC">
        <w:rPr>
          <w:rFonts w:cstheme="minorHAnsi"/>
          <w:lang w:val="nn-NO"/>
        </w:rPr>
        <w:t xml:space="preserve"> mobbing. </w:t>
      </w:r>
    </w:p>
    <w:p w14:paraId="69404B39" w14:textId="77777777" w:rsidR="00667EFC" w:rsidRPr="0059752C" w:rsidRDefault="00667EFC" w:rsidP="003248BA">
      <w:pPr>
        <w:pStyle w:val="Overskrift2"/>
        <w:rPr>
          <w:lang w:val="nn-NO"/>
        </w:rPr>
      </w:pPr>
      <w:bookmarkStart w:id="6" w:name="_Toc89084185"/>
      <w:r w:rsidRPr="0059752C">
        <w:rPr>
          <w:lang w:val="nn-NO"/>
        </w:rPr>
        <w:t xml:space="preserve">Moglege teikn hjå den som </w:t>
      </w:r>
      <w:proofErr w:type="spellStart"/>
      <w:r w:rsidRPr="0059752C">
        <w:rPr>
          <w:lang w:val="nn-NO"/>
        </w:rPr>
        <w:t>krenkjar</w:t>
      </w:r>
      <w:proofErr w:type="spellEnd"/>
      <w:r w:rsidRPr="0059752C">
        <w:rPr>
          <w:lang w:val="nn-NO"/>
        </w:rPr>
        <w:t xml:space="preserve"> /mobbar</w:t>
      </w:r>
      <w:r w:rsidRPr="0059752C">
        <w:rPr>
          <w:vertAlign w:val="superscript"/>
          <w:lang w:val="nn-NO"/>
        </w:rPr>
        <w:t>2</w:t>
      </w:r>
      <w:bookmarkEnd w:id="6"/>
      <w:r w:rsidRPr="0059752C">
        <w:rPr>
          <w:lang w:val="nn-NO"/>
        </w:rPr>
        <w:t xml:space="preserve"> </w:t>
      </w:r>
    </w:p>
    <w:p w14:paraId="6292B53A" w14:textId="77777777" w:rsidR="00667EFC" w:rsidRPr="00667EFC" w:rsidRDefault="00667EFC" w:rsidP="00667EFC">
      <w:pPr>
        <w:ind w:left="368"/>
        <w:rPr>
          <w:rFonts w:cstheme="minorHAnsi"/>
          <w:lang w:val="nn-NO"/>
        </w:rPr>
      </w:pPr>
      <w:r w:rsidRPr="00667EFC">
        <w:rPr>
          <w:rFonts w:cstheme="minorHAnsi"/>
          <w:lang w:val="nn-NO"/>
        </w:rPr>
        <w:t xml:space="preserve">Elevar som er med på mobbing av andre elevar, eller som set i gang mobbing  av andre, kan ha eit eller fleire av desse teikna: </w:t>
      </w:r>
    </w:p>
    <w:p w14:paraId="313F6503" w14:textId="77777777" w:rsidR="00667EFC" w:rsidRPr="00667EFC" w:rsidRDefault="00667EFC" w:rsidP="00667EFC">
      <w:pPr>
        <w:numPr>
          <w:ilvl w:val="0"/>
          <w:numId w:val="7"/>
        </w:numPr>
        <w:spacing w:after="138" w:line="267" w:lineRule="auto"/>
        <w:ind w:hanging="358"/>
        <w:rPr>
          <w:rFonts w:cstheme="minorHAnsi"/>
        </w:rPr>
      </w:pPr>
      <w:proofErr w:type="spellStart"/>
      <w:r w:rsidRPr="00667EFC">
        <w:rPr>
          <w:rFonts w:cstheme="minorHAnsi"/>
        </w:rPr>
        <w:t>Utagerande</w:t>
      </w:r>
      <w:proofErr w:type="spellEnd"/>
      <w:r w:rsidRPr="00667EFC">
        <w:rPr>
          <w:rFonts w:cstheme="minorHAnsi"/>
        </w:rPr>
        <w:t xml:space="preserve">/ hissig </w:t>
      </w:r>
      <w:proofErr w:type="spellStart"/>
      <w:r w:rsidRPr="00667EFC">
        <w:rPr>
          <w:rFonts w:cstheme="minorHAnsi"/>
        </w:rPr>
        <w:t>åtferd</w:t>
      </w:r>
      <w:proofErr w:type="spellEnd"/>
      <w:r w:rsidRPr="00667EFC">
        <w:rPr>
          <w:rFonts w:cstheme="minorHAnsi"/>
        </w:rPr>
        <w:t xml:space="preserve"> mot andre, blir fort sinte </w:t>
      </w:r>
    </w:p>
    <w:p w14:paraId="6812EFFD"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Vil erte, skubbe, sparke, </w:t>
      </w:r>
      <w:proofErr w:type="spellStart"/>
      <w:r w:rsidRPr="00667EFC">
        <w:rPr>
          <w:rFonts w:cstheme="minorHAnsi"/>
        </w:rPr>
        <w:t>osv</w:t>
      </w:r>
      <w:proofErr w:type="spellEnd"/>
    </w:p>
    <w:p w14:paraId="398DBD30" w14:textId="77777777" w:rsidR="00667EFC" w:rsidRPr="00667EFC" w:rsidRDefault="00667EFC" w:rsidP="00667EFC">
      <w:pPr>
        <w:numPr>
          <w:ilvl w:val="0"/>
          <w:numId w:val="7"/>
        </w:numPr>
        <w:spacing w:after="138" w:line="267" w:lineRule="auto"/>
        <w:ind w:hanging="358"/>
        <w:rPr>
          <w:rFonts w:cstheme="minorHAnsi"/>
          <w:lang w:val="nn-NO"/>
        </w:rPr>
      </w:pPr>
      <w:r w:rsidRPr="00667EFC">
        <w:rPr>
          <w:rFonts w:cstheme="minorHAnsi"/>
          <w:lang w:val="nn-NO"/>
        </w:rPr>
        <w:t xml:space="preserve">Har sterk trong til å dominere og undertrykkje andre elevar </w:t>
      </w:r>
    </w:p>
    <w:p w14:paraId="0D9FB315"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Psykisk negativ </w:t>
      </w:r>
      <w:proofErr w:type="spellStart"/>
      <w:r w:rsidRPr="00667EFC">
        <w:rPr>
          <w:rFonts w:cstheme="minorHAnsi"/>
        </w:rPr>
        <w:t>åtferd</w:t>
      </w:r>
      <w:proofErr w:type="spellEnd"/>
      <w:r w:rsidRPr="00667EFC">
        <w:rPr>
          <w:rFonts w:cstheme="minorHAnsi"/>
        </w:rPr>
        <w:t xml:space="preserve"> mot andre: Kroppsspråk, mimikk, himling med </w:t>
      </w:r>
      <w:proofErr w:type="spellStart"/>
      <w:r w:rsidRPr="00667EFC">
        <w:rPr>
          <w:rFonts w:cstheme="minorHAnsi"/>
        </w:rPr>
        <w:t>augo</w:t>
      </w:r>
      <w:proofErr w:type="spellEnd"/>
      <w:r w:rsidRPr="00667EFC">
        <w:rPr>
          <w:rFonts w:cstheme="minorHAnsi"/>
        </w:rPr>
        <w:t xml:space="preserve">, utestenging av andre (snu ryggen til, </w:t>
      </w:r>
      <w:proofErr w:type="gramStart"/>
      <w:r w:rsidRPr="00667EFC">
        <w:rPr>
          <w:rFonts w:cstheme="minorHAnsi"/>
        </w:rPr>
        <w:t>osb. )</w:t>
      </w:r>
      <w:proofErr w:type="gramEnd"/>
      <w:r w:rsidRPr="00667EFC">
        <w:rPr>
          <w:rFonts w:cstheme="minorHAnsi"/>
        </w:rPr>
        <w:t xml:space="preserve"> </w:t>
      </w:r>
    </w:p>
    <w:p w14:paraId="42A5DB89"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Negative </w:t>
      </w:r>
      <w:proofErr w:type="spellStart"/>
      <w:r w:rsidRPr="00667EFC">
        <w:rPr>
          <w:rFonts w:cstheme="minorHAnsi"/>
        </w:rPr>
        <w:t>kommentarar</w:t>
      </w:r>
      <w:proofErr w:type="spellEnd"/>
      <w:r w:rsidRPr="00667EFC">
        <w:rPr>
          <w:rFonts w:cstheme="minorHAnsi"/>
        </w:rPr>
        <w:t xml:space="preserve"> og baksnakking om eller til </w:t>
      </w:r>
      <w:proofErr w:type="spellStart"/>
      <w:r w:rsidRPr="00667EFC">
        <w:rPr>
          <w:rFonts w:cstheme="minorHAnsi"/>
        </w:rPr>
        <w:t>medelevar</w:t>
      </w:r>
      <w:proofErr w:type="spellEnd"/>
      <w:r w:rsidRPr="00667EFC">
        <w:rPr>
          <w:rFonts w:cstheme="minorHAnsi"/>
        </w:rPr>
        <w:t xml:space="preserve"> </w:t>
      </w:r>
    </w:p>
    <w:p w14:paraId="6FE3E55E"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Får med seg, eller </w:t>
      </w:r>
      <w:proofErr w:type="spellStart"/>
      <w:r w:rsidRPr="00667EFC">
        <w:rPr>
          <w:rFonts w:cstheme="minorHAnsi"/>
        </w:rPr>
        <w:t>oppmodar</w:t>
      </w:r>
      <w:proofErr w:type="spellEnd"/>
      <w:r w:rsidRPr="00667EFC">
        <w:rPr>
          <w:rFonts w:cstheme="minorHAnsi"/>
        </w:rPr>
        <w:t xml:space="preserve"> andre om å </w:t>
      </w:r>
      <w:proofErr w:type="spellStart"/>
      <w:r w:rsidRPr="00667EFC">
        <w:rPr>
          <w:rFonts w:cstheme="minorHAnsi"/>
        </w:rPr>
        <w:t>vera</w:t>
      </w:r>
      <w:proofErr w:type="spellEnd"/>
      <w:r w:rsidRPr="00667EFC">
        <w:rPr>
          <w:rFonts w:cstheme="minorHAnsi"/>
        </w:rPr>
        <w:t xml:space="preserve"> med på plaging/krenking og baksnakking </w:t>
      </w:r>
    </w:p>
    <w:p w14:paraId="14E335BF"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Er i generell opposisjon, trassige og aggressive mot </w:t>
      </w:r>
      <w:proofErr w:type="spellStart"/>
      <w:r w:rsidRPr="00667EFC">
        <w:rPr>
          <w:rFonts w:cstheme="minorHAnsi"/>
        </w:rPr>
        <w:t>vaksne</w:t>
      </w:r>
      <w:proofErr w:type="spellEnd"/>
      <w:r w:rsidRPr="00667EFC">
        <w:rPr>
          <w:rFonts w:cstheme="minorHAnsi"/>
        </w:rPr>
        <w:t xml:space="preserve">, kan også verke </w:t>
      </w:r>
      <w:proofErr w:type="spellStart"/>
      <w:r w:rsidRPr="00667EFC">
        <w:rPr>
          <w:rFonts w:cstheme="minorHAnsi"/>
        </w:rPr>
        <w:t>trugande</w:t>
      </w:r>
      <w:proofErr w:type="spellEnd"/>
      <w:r w:rsidRPr="00667EFC">
        <w:rPr>
          <w:rFonts w:cstheme="minorHAnsi"/>
        </w:rPr>
        <w:t xml:space="preserve"> for </w:t>
      </w:r>
      <w:proofErr w:type="spellStart"/>
      <w:r w:rsidRPr="00667EFC">
        <w:rPr>
          <w:rFonts w:cstheme="minorHAnsi"/>
        </w:rPr>
        <w:t>vaksne</w:t>
      </w:r>
      <w:proofErr w:type="spellEnd"/>
      <w:r w:rsidRPr="00667EFC">
        <w:rPr>
          <w:rFonts w:cstheme="minorHAnsi"/>
        </w:rPr>
        <w:t xml:space="preserve"> </w:t>
      </w:r>
    </w:p>
    <w:p w14:paraId="6B9197C2"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Kan </w:t>
      </w:r>
      <w:proofErr w:type="spellStart"/>
      <w:r w:rsidRPr="00667EFC">
        <w:rPr>
          <w:rFonts w:cstheme="minorHAnsi"/>
        </w:rPr>
        <w:t>vera</w:t>
      </w:r>
      <w:proofErr w:type="spellEnd"/>
      <w:r w:rsidRPr="00667EFC">
        <w:rPr>
          <w:rFonts w:cstheme="minorHAnsi"/>
        </w:rPr>
        <w:t xml:space="preserve"> flinke til å snakke seg ut av </w:t>
      </w:r>
      <w:proofErr w:type="spellStart"/>
      <w:r w:rsidRPr="00667EFC">
        <w:rPr>
          <w:rFonts w:cstheme="minorHAnsi"/>
        </w:rPr>
        <w:t>vanskelege</w:t>
      </w:r>
      <w:proofErr w:type="spellEnd"/>
      <w:r w:rsidRPr="00667EFC">
        <w:rPr>
          <w:rFonts w:cstheme="minorHAnsi"/>
        </w:rPr>
        <w:t xml:space="preserve"> </w:t>
      </w:r>
      <w:proofErr w:type="spellStart"/>
      <w:r w:rsidRPr="00667EFC">
        <w:rPr>
          <w:rFonts w:cstheme="minorHAnsi"/>
        </w:rPr>
        <w:t>situasjonar</w:t>
      </w:r>
      <w:proofErr w:type="spellEnd"/>
      <w:r w:rsidRPr="00667EFC">
        <w:rPr>
          <w:rFonts w:cstheme="minorHAnsi"/>
        </w:rPr>
        <w:t xml:space="preserve"> </w:t>
      </w:r>
    </w:p>
    <w:p w14:paraId="4B77D03B" w14:textId="77777777" w:rsidR="00667EFC" w:rsidRPr="00667EFC" w:rsidRDefault="00667EFC" w:rsidP="00667EFC">
      <w:pPr>
        <w:numPr>
          <w:ilvl w:val="0"/>
          <w:numId w:val="7"/>
        </w:numPr>
        <w:spacing w:after="138" w:line="267" w:lineRule="auto"/>
        <w:ind w:hanging="358"/>
        <w:rPr>
          <w:rFonts w:cstheme="minorHAnsi"/>
          <w:lang w:val="nn-NO"/>
        </w:rPr>
      </w:pPr>
      <w:r w:rsidRPr="00667EFC">
        <w:rPr>
          <w:rFonts w:cstheme="minorHAnsi"/>
          <w:lang w:val="nn-NO"/>
        </w:rPr>
        <w:t xml:space="preserve">Vert oppfatta som tøffe og syner lita medkjensle med elevar som vert mobba </w:t>
      </w:r>
    </w:p>
    <w:p w14:paraId="4E7C50DB" w14:textId="77777777" w:rsidR="00667EFC" w:rsidRPr="00667EFC" w:rsidRDefault="00667EFC" w:rsidP="00667EFC">
      <w:pPr>
        <w:numPr>
          <w:ilvl w:val="0"/>
          <w:numId w:val="7"/>
        </w:numPr>
        <w:spacing w:after="138" w:line="267" w:lineRule="auto"/>
        <w:ind w:hanging="358"/>
        <w:rPr>
          <w:rFonts w:cstheme="minorHAnsi"/>
        </w:rPr>
      </w:pPr>
      <w:r w:rsidRPr="00667EFC">
        <w:rPr>
          <w:rFonts w:cstheme="minorHAnsi"/>
        </w:rPr>
        <w:t xml:space="preserve">Høglytte </w:t>
      </w:r>
      <w:proofErr w:type="spellStart"/>
      <w:r w:rsidRPr="00667EFC">
        <w:rPr>
          <w:rFonts w:cstheme="minorHAnsi"/>
        </w:rPr>
        <w:t>kommentarar</w:t>
      </w:r>
      <w:proofErr w:type="spellEnd"/>
      <w:r w:rsidRPr="00667EFC">
        <w:rPr>
          <w:rFonts w:cstheme="minorHAnsi"/>
        </w:rPr>
        <w:t xml:space="preserve"> til eller om andre </w:t>
      </w:r>
      <w:proofErr w:type="spellStart"/>
      <w:r w:rsidRPr="00667EFC">
        <w:rPr>
          <w:rFonts w:cstheme="minorHAnsi"/>
        </w:rPr>
        <w:t>elevar</w:t>
      </w:r>
      <w:proofErr w:type="spellEnd"/>
      <w:r w:rsidRPr="00667EFC">
        <w:rPr>
          <w:rFonts w:cstheme="minorHAnsi"/>
        </w:rPr>
        <w:t xml:space="preserve"> t.d. om </w:t>
      </w:r>
      <w:proofErr w:type="spellStart"/>
      <w:r w:rsidRPr="00667EFC">
        <w:rPr>
          <w:rFonts w:cstheme="minorHAnsi"/>
        </w:rPr>
        <w:t>utsjånad</w:t>
      </w:r>
      <w:proofErr w:type="spellEnd"/>
      <w:r w:rsidRPr="00667EFC">
        <w:rPr>
          <w:rFonts w:cstheme="minorHAnsi"/>
        </w:rPr>
        <w:t xml:space="preserve">, evner, </w:t>
      </w:r>
      <w:proofErr w:type="gramStart"/>
      <w:r w:rsidRPr="00667EFC">
        <w:rPr>
          <w:rFonts w:cstheme="minorHAnsi"/>
        </w:rPr>
        <w:t xml:space="preserve">eller  </w:t>
      </w:r>
      <w:proofErr w:type="spellStart"/>
      <w:r w:rsidRPr="00667EFC">
        <w:rPr>
          <w:rFonts w:cstheme="minorHAnsi"/>
        </w:rPr>
        <w:t>ferdigheiter</w:t>
      </w:r>
      <w:proofErr w:type="spellEnd"/>
      <w:proofErr w:type="gramEnd"/>
      <w:r w:rsidRPr="00667EFC">
        <w:rPr>
          <w:rFonts w:cstheme="minorHAnsi"/>
        </w:rPr>
        <w:t xml:space="preserve"> </w:t>
      </w:r>
    </w:p>
    <w:p w14:paraId="1236D134" w14:textId="77777777" w:rsidR="00667EFC" w:rsidRPr="00667EFC" w:rsidRDefault="00667EFC" w:rsidP="00667EFC">
      <w:pPr>
        <w:numPr>
          <w:ilvl w:val="0"/>
          <w:numId w:val="7"/>
        </w:numPr>
        <w:spacing w:after="108" w:line="267" w:lineRule="auto"/>
        <w:ind w:hanging="358"/>
        <w:rPr>
          <w:rFonts w:cstheme="minorHAnsi"/>
          <w:lang w:val="nn-NO"/>
        </w:rPr>
      </w:pPr>
      <w:r w:rsidRPr="00667EFC">
        <w:rPr>
          <w:rFonts w:cstheme="minorHAnsi"/>
          <w:lang w:val="nn-NO"/>
        </w:rPr>
        <w:t xml:space="preserve">Mobbaren utviklar gjerne ei negativ haldning til skulen </w:t>
      </w:r>
    </w:p>
    <w:p w14:paraId="5C048417" w14:textId="77777777" w:rsidR="00667EFC" w:rsidRPr="00667EFC" w:rsidRDefault="00667EFC" w:rsidP="00667EFC">
      <w:pPr>
        <w:spacing w:after="105"/>
        <w:ind w:left="368"/>
        <w:rPr>
          <w:rFonts w:cstheme="minorHAnsi"/>
          <w:lang w:val="nn-NO"/>
        </w:rPr>
      </w:pPr>
      <w:r w:rsidRPr="00667EFC">
        <w:rPr>
          <w:rFonts w:cstheme="minorHAnsi"/>
          <w:b/>
          <w:lang w:val="nn-NO"/>
        </w:rPr>
        <w:t>NB!</w:t>
      </w:r>
      <w:r w:rsidRPr="00667EFC">
        <w:rPr>
          <w:rFonts w:cstheme="minorHAnsi"/>
          <w:lang w:val="nn-NO"/>
        </w:rPr>
        <w:t xml:space="preserve"> Ver merksam på samanstimlingar og «leikeslåssing». Elevar som mobbar, kan vera godt, middels eller dårleg likt i klassen. Dei har ofte støtte frå ei lita gruppe kameratar. </w:t>
      </w:r>
    </w:p>
    <w:p w14:paraId="344C5C25" w14:textId="77777777" w:rsidR="00667EFC" w:rsidRPr="00667EFC" w:rsidRDefault="00667EFC" w:rsidP="00667EFC">
      <w:pPr>
        <w:spacing w:after="119"/>
        <w:ind w:left="358"/>
        <w:rPr>
          <w:rFonts w:cstheme="minorHAnsi"/>
          <w:lang w:val="nn-NO"/>
        </w:rPr>
      </w:pPr>
      <w:r w:rsidRPr="00667EFC">
        <w:rPr>
          <w:rFonts w:cstheme="minorHAnsi"/>
          <w:lang w:val="nn-NO"/>
        </w:rPr>
        <w:t xml:space="preserve"> </w:t>
      </w:r>
    </w:p>
    <w:p w14:paraId="7077BF98" w14:textId="77777777" w:rsidR="00667EFC" w:rsidRPr="00667EFC" w:rsidRDefault="00667EFC" w:rsidP="00667EFC">
      <w:pPr>
        <w:spacing w:after="106"/>
        <w:ind w:left="368"/>
        <w:rPr>
          <w:rFonts w:cstheme="minorHAnsi"/>
          <w:lang w:val="nn-NO"/>
        </w:rPr>
      </w:pPr>
      <w:r w:rsidRPr="00667EFC">
        <w:rPr>
          <w:rFonts w:cstheme="minorHAnsi"/>
          <w:lang w:val="nn-NO"/>
        </w:rPr>
        <w:t xml:space="preserve">For å sikra framdrift i «Handlingsplan mot mobbing» skal det lagast eit eige årshjul på ulike tiltak. </w:t>
      </w:r>
    </w:p>
    <w:p w14:paraId="3CFE2759" w14:textId="77777777" w:rsidR="00667EFC" w:rsidRPr="00667EFC" w:rsidRDefault="00667EFC" w:rsidP="00667EFC">
      <w:pPr>
        <w:spacing w:after="108"/>
        <w:ind w:left="368"/>
        <w:rPr>
          <w:rFonts w:cstheme="minorHAnsi"/>
        </w:rPr>
      </w:pPr>
      <w:r w:rsidRPr="00667EFC">
        <w:rPr>
          <w:rFonts w:cstheme="minorHAnsi"/>
          <w:lang w:val="nn-NO"/>
        </w:rPr>
        <w:t xml:space="preserve">For å gjera planen til eit nyttig og aktivt verktøy for skulane, skal det årleg vera ein gjennomgang av planen i SU og SMU. </w:t>
      </w:r>
      <w:r w:rsidRPr="00667EFC">
        <w:rPr>
          <w:rFonts w:cstheme="minorHAnsi"/>
        </w:rPr>
        <w:t xml:space="preserve">Det er rektor sitt ansvar å </w:t>
      </w:r>
      <w:proofErr w:type="spellStart"/>
      <w:r w:rsidRPr="00667EFC">
        <w:rPr>
          <w:rFonts w:cstheme="minorHAnsi"/>
        </w:rPr>
        <w:t>leggja</w:t>
      </w:r>
      <w:proofErr w:type="spellEnd"/>
      <w:r w:rsidRPr="00667EFC">
        <w:rPr>
          <w:rFonts w:cstheme="minorHAnsi"/>
        </w:rPr>
        <w:t xml:space="preserve"> til rette for dette. </w:t>
      </w:r>
    </w:p>
    <w:p w14:paraId="06DFF945" w14:textId="77777777" w:rsidR="003248BA" w:rsidRDefault="003248BA" w:rsidP="003248BA">
      <w:pPr>
        <w:pStyle w:val="Overskrift1"/>
      </w:pPr>
    </w:p>
    <w:p w14:paraId="494246F6" w14:textId="2ED0447B" w:rsidR="00667EFC" w:rsidRPr="00667EFC" w:rsidRDefault="00667EFC" w:rsidP="003248BA">
      <w:pPr>
        <w:pStyle w:val="Overskrift1"/>
      </w:pPr>
      <w:bookmarkStart w:id="7" w:name="_Toc89084186"/>
      <w:r w:rsidRPr="00667EFC">
        <w:t>6. Handtering og løysing av mobbesaker – (delmål 3.3 – 3.5)</w:t>
      </w:r>
      <w:bookmarkEnd w:id="7"/>
      <w:r w:rsidRPr="00667EFC">
        <w:t xml:space="preserve"> </w:t>
      </w:r>
    </w:p>
    <w:p w14:paraId="0EA9364B" w14:textId="77777777" w:rsidR="00667EFC" w:rsidRPr="00667EFC" w:rsidRDefault="00667EFC" w:rsidP="00667EFC">
      <w:pPr>
        <w:spacing w:after="0"/>
        <w:rPr>
          <w:rFonts w:cstheme="minorHAnsi"/>
        </w:rPr>
      </w:pPr>
      <w:r w:rsidRPr="00667EFC">
        <w:rPr>
          <w:rFonts w:cstheme="minorHAnsi"/>
          <w:b/>
        </w:rPr>
        <w:t xml:space="preserve"> </w:t>
      </w:r>
    </w:p>
    <w:p w14:paraId="0C949671" w14:textId="77777777" w:rsidR="00667EFC" w:rsidRPr="00667EFC" w:rsidRDefault="00667EFC" w:rsidP="00667EFC">
      <w:pPr>
        <w:spacing w:after="5"/>
        <w:rPr>
          <w:rFonts w:cstheme="minorHAnsi"/>
        </w:rPr>
      </w:pPr>
      <w:r w:rsidRPr="00667EFC">
        <w:rPr>
          <w:rFonts w:cstheme="minorHAnsi"/>
        </w:rPr>
        <w:t xml:space="preserve"> </w:t>
      </w:r>
    </w:p>
    <w:p w14:paraId="3B5C338F" w14:textId="77777777" w:rsidR="00667EFC" w:rsidRPr="00667EFC" w:rsidRDefault="00667EFC" w:rsidP="00667EFC">
      <w:pPr>
        <w:numPr>
          <w:ilvl w:val="0"/>
          <w:numId w:val="8"/>
        </w:numPr>
        <w:spacing w:after="7" w:line="267" w:lineRule="auto"/>
        <w:ind w:hanging="360"/>
        <w:rPr>
          <w:rFonts w:cstheme="minorHAnsi"/>
        </w:rPr>
      </w:pPr>
      <w:proofErr w:type="spellStart"/>
      <w:r w:rsidRPr="00667EFC">
        <w:rPr>
          <w:rFonts w:cstheme="minorHAnsi"/>
        </w:rPr>
        <w:t>Skulen</w:t>
      </w:r>
      <w:proofErr w:type="spellEnd"/>
      <w:r w:rsidRPr="00667EFC">
        <w:rPr>
          <w:rFonts w:cstheme="minorHAnsi"/>
        </w:rPr>
        <w:t xml:space="preserve"> får </w:t>
      </w:r>
      <w:r w:rsidRPr="00667EFC">
        <w:rPr>
          <w:rFonts w:cstheme="minorHAnsi"/>
          <w:b/>
        </w:rPr>
        <w:t xml:space="preserve">mistanke om </w:t>
      </w:r>
      <w:r w:rsidRPr="00667EFC">
        <w:rPr>
          <w:rFonts w:cstheme="minorHAnsi"/>
        </w:rPr>
        <w:t xml:space="preserve">eller </w:t>
      </w:r>
      <w:r w:rsidRPr="00667EFC">
        <w:rPr>
          <w:rFonts w:cstheme="minorHAnsi"/>
          <w:b/>
        </w:rPr>
        <w:t xml:space="preserve">kjennskap </w:t>
      </w:r>
      <w:r w:rsidRPr="00667EFC">
        <w:rPr>
          <w:rFonts w:cstheme="minorHAnsi"/>
        </w:rPr>
        <w:t xml:space="preserve">til mobbing. Den tilsette </w:t>
      </w:r>
      <w:proofErr w:type="spellStart"/>
      <w:r w:rsidRPr="00667EFC">
        <w:rPr>
          <w:rFonts w:cstheme="minorHAnsi"/>
        </w:rPr>
        <w:t>tek</w:t>
      </w:r>
      <w:proofErr w:type="spellEnd"/>
      <w:r w:rsidRPr="00667EFC">
        <w:rPr>
          <w:rFonts w:cstheme="minorHAnsi"/>
        </w:rPr>
        <w:t xml:space="preserve"> kontakt med rektor.  </w:t>
      </w:r>
    </w:p>
    <w:p w14:paraId="5B32CBDD" w14:textId="77777777" w:rsidR="00667EFC" w:rsidRPr="00667EFC" w:rsidRDefault="00667EFC" w:rsidP="00667EFC">
      <w:pPr>
        <w:spacing w:after="149"/>
        <w:rPr>
          <w:rFonts w:cstheme="minorHAnsi"/>
        </w:rPr>
      </w:pPr>
      <w:r w:rsidRPr="00667EFC">
        <w:rPr>
          <w:rFonts w:cstheme="minorHAnsi"/>
        </w:rPr>
        <w:t xml:space="preserve"> </w:t>
      </w:r>
    </w:p>
    <w:p w14:paraId="46C3D219" w14:textId="77777777" w:rsidR="00667EFC" w:rsidRPr="00667EFC" w:rsidRDefault="00667EFC" w:rsidP="00667EFC">
      <w:pPr>
        <w:numPr>
          <w:ilvl w:val="0"/>
          <w:numId w:val="8"/>
        </w:numPr>
        <w:spacing w:after="105" w:line="267" w:lineRule="auto"/>
        <w:ind w:hanging="360"/>
        <w:rPr>
          <w:rFonts w:cstheme="minorHAnsi"/>
          <w:lang w:val="nn-NO"/>
        </w:rPr>
      </w:pPr>
      <w:r w:rsidRPr="00667EFC">
        <w:rPr>
          <w:rFonts w:cstheme="minorHAnsi"/>
          <w:lang w:val="nn-NO"/>
        </w:rPr>
        <w:lastRenderedPageBreak/>
        <w:t xml:space="preserve">Det vert sett i gang </w:t>
      </w:r>
      <w:r w:rsidRPr="00667EFC">
        <w:rPr>
          <w:rFonts w:cstheme="minorHAnsi"/>
          <w:b/>
          <w:lang w:val="nn-NO"/>
        </w:rPr>
        <w:t>undersøkingar</w:t>
      </w:r>
      <w:r w:rsidRPr="00667EFC">
        <w:rPr>
          <w:rFonts w:cstheme="minorHAnsi"/>
          <w:lang w:val="nn-NO"/>
        </w:rPr>
        <w:t xml:space="preserve"> og observasjonar for å skaffe informasjon og danne grunnlag for tiltak. </w:t>
      </w:r>
    </w:p>
    <w:p w14:paraId="615FE9BD" w14:textId="77777777" w:rsidR="00667EFC" w:rsidRPr="00667EFC" w:rsidRDefault="00667EFC" w:rsidP="00667EFC">
      <w:pPr>
        <w:spacing w:after="105"/>
        <w:ind w:left="715"/>
        <w:rPr>
          <w:rFonts w:cstheme="minorHAnsi"/>
          <w:lang w:val="nn-NO"/>
        </w:rPr>
      </w:pPr>
      <w:r w:rsidRPr="00667EFC">
        <w:rPr>
          <w:rFonts w:cstheme="minorHAnsi"/>
          <w:lang w:val="nn-NO"/>
        </w:rPr>
        <w:t>Det skal gjennomførast</w:t>
      </w:r>
      <w:r w:rsidRPr="00667EFC">
        <w:rPr>
          <w:rFonts w:cstheme="minorHAnsi"/>
          <w:b/>
          <w:lang w:val="nn-NO"/>
        </w:rPr>
        <w:t xml:space="preserve"> samtale med alle involverte partar </w:t>
      </w:r>
      <w:r w:rsidRPr="00667EFC">
        <w:rPr>
          <w:rFonts w:cstheme="minorHAnsi"/>
          <w:lang w:val="nn-NO"/>
        </w:rPr>
        <w:t xml:space="preserve">kvar for seg, den som er blitt/blir mobba og føresette, den som mobbar og  føresette. </w:t>
      </w:r>
    </w:p>
    <w:p w14:paraId="3796DDA3" w14:textId="77777777" w:rsidR="00667EFC" w:rsidRPr="00667EFC" w:rsidRDefault="00667EFC" w:rsidP="00667EFC">
      <w:pPr>
        <w:spacing w:after="105"/>
        <w:ind w:left="705"/>
        <w:rPr>
          <w:rFonts w:cstheme="minorHAnsi"/>
          <w:lang w:val="nn-NO"/>
        </w:rPr>
      </w:pPr>
      <w:r w:rsidRPr="00667EFC">
        <w:rPr>
          <w:rFonts w:cstheme="minorHAnsi"/>
          <w:lang w:val="nn-NO"/>
        </w:rPr>
        <w:t xml:space="preserve">Rektor avgjer om telefonsamtale med føresette er tilstrekkeleg  som fyrste samtale. Dersom møte er nødvendig, skal det være minst to personar frå skulen </w:t>
      </w:r>
      <w:proofErr w:type="spellStart"/>
      <w:r w:rsidRPr="00667EFC">
        <w:rPr>
          <w:rFonts w:cstheme="minorHAnsi"/>
          <w:lang w:val="nn-NO"/>
        </w:rPr>
        <w:t>tilstades</w:t>
      </w:r>
      <w:proofErr w:type="spellEnd"/>
      <w:r w:rsidRPr="00667EFC">
        <w:rPr>
          <w:rFonts w:cstheme="minorHAnsi"/>
          <w:lang w:val="nn-NO"/>
        </w:rPr>
        <w:t xml:space="preserve">, kontaktlærar skal være den eine. I samtalane med eleven er det spesielt viktig at elevane har tillit til dei som deltek, og at det vert opna for dialog. </w:t>
      </w:r>
    </w:p>
    <w:p w14:paraId="31C19839" w14:textId="77777777" w:rsidR="00667EFC" w:rsidRPr="00667EFC" w:rsidRDefault="00667EFC" w:rsidP="00667EFC">
      <w:pPr>
        <w:spacing w:after="7"/>
        <w:ind w:left="653"/>
        <w:rPr>
          <w:rFonts w:cstheme="minorHAnsi"/>
          <w:lang w:val="nn-NO"/>
        </w:rPr>
      </w:pPr>
      <w:r w:rsidRPr="00667EFC">
        <w:rPr>
          <w:rFonts w:cstheme="minorHAnsi"/>
          <w:lang w:val="nn-NO"/>
        </w:rPr>
        <w:t xml:space="preserve">Det bør også gjennomførast samtaler med andre personar på skulen, for eksempel faglærarar, andre lærarar og tilsette i SFO. </w:t>
      </w:r>
    </w:p>
    <w:p w14:paraId="6AF98CA9" w14:textId="77777777" w:rsidR="00667EFC" w:rsidRPr="00667EFC" w:rsidRDefault="00667EFC" w:rsidP="00667EFC">
      <w:pPr>
        <w:spacing w:after="147"/>
        <w:ind w:left="643"/>
        <w:rPr>
          <w:rFonts w:cstheme="minorHAnsi"/>
          <w:lang w:val="nn-NO"/>
        </w:rPr>
      </w:pPr>
      <w:r w:rsidRPr="00667EFC">
        <w:rPr>
          <w:rFonts w:cstheme="minorHAnsi"/>
          <w:lang w:val="nn-NO"/>
        </w:rPr>
        <w:t xml:space="preserve"> </w:t>
      </w:r>
    </w:p>
    <w:p w14:paraId="029613F4" w14:textId="77777777" w:rsidR="00667EFC" w:rsidRPr="00667EFC" w:rsidRDefault="00667EFC" w:rsidP="00667EFC">
      <w:pPr>
        <w:numPr>
          <w:ilvl w:val="0"/>
          <w:numId w:val="8"/>
        </w:numPr>
        <w:spacing w:after="7" w:line="267" w:lineRule="auto"/>
        <w:ind w:hanging="360"/>
        <w:rPr>
          <w:rFonts w:cstheme="minorHAnsi"/>
        </w:rPr>
      </w:pPr>
      <w:r w:rsidRPr="00667EFC">
        <w:rPr>
          <w:rFonts w:cstheme="minorHAnsi"/>
          <w:lang w:val="nn-NO"/>
        </w:rPr>
        <w:t xml:space="preserve">Alle samtalar skal </w:t>
      </w:r>
      <w:r w:rsidRPr="00667EFC">
        <w:rPr>
          <w:rFonts w:cstheme="minorHAnsi"/>
          <w:b/>
          <w:lang w:val="nn-NO"/>
        </w:rPr>
        <w:t>dokumenterast</w:t>
      </w:r>
      <w:r w:rsidRPr="00667EFC">
        <w:rPr>
          <w:rFonts w:cstheme="minorHAnsi"/>
          <w:lang w:val="nn-NO"/>
        </w:rPr>
        <w:t xml:space="preserve"> </w:t>
      </w:r>
      <w:proofErr w:type="spellStart"/>
      <w:r w:rsidRPr="00667EFC">
        <w:rPr>
          <w:rFonts w:cstheme="minorHAnsi"/>
          <w:lang w:val="nn-NO"/>
        </w:rPr>
        <w:t>skriftlig</w:t>
      </w:r>
      <w:proofErr w:type="spellEnd"/>
      <w:r w:rsidRPr="00667EFC">
        <w:rPr>
          <w:rFonts w:cstheme="minorHAnsi"/>
          <w:lang w:val="nn-NO"/>
        </w:rPr>
        <w:t xml:space="preserve"> med gjenpart til alle parter og oppbevarast i elevmappa på skulen. </w:t>
      </w:r>
      <w:r w:rsidRPr="00667EFC">
        <w:rPr>
          <w:rFonts w:cstheme="minorHAnsi"/>
        </w:rPr>
        <w:t xml:space="preserve">Mal i vedlegg 2 i prosedyreheftet kan </w:t>
      </w:r>
      <w:proofErr w:type="spellStart"/>
      <w:r w:rsidRPr="00667EFC">
        <w:rPr>
          <w:rFonts w:cstheme="minorHAnsi"/>
        </w:rPr>
        <w:t>nyttast</w:t>
      </w:r>
      <w:proofErr w:type="spellEnd"/>
      <w:r w:rsidRPr="00667EFC">
        <w:rPr>
          <w:rFonts w:cstheme="minorHAnsi"/>
        </w:rPr>
        <w:t xml:space="preserve">.  </w:t>
      </w:r>
    </w:p>
    <w:p w14:paraId="52882220" w14:textId="77777777" w:rsidR="00667EFC" w:rsidRPr="00667EFC" w:rsidRDefault="00667EFC" w:rsidP="00667EFC">
      <w:pPr>
        <w:spacing w:after="149"/>
        <w:ind w:left="643"/>
        <w:rPr>
          <w:rFonts w:cstheme="minorHAnsi"/>
        </w:rPr>
      </w:pPr>
      <w:r w:rsidRPr="00667EFC">
        <w:rPr>
          <w:rFonts w:cstheme="minorHAnsi"/>
        </w:rPr>
        <w:t xml:space="preserve"> </w:t>
      </w:r>
    </w:p>
    <w:p w14:paraId="4B91FF17" w14:textId="77777777" w:rsidR="00667EFC" w:rsidRPr="00667EFC" w:rsidRDefault="00667EFC" w:rsidP="00667EFC">
      <w:pPr>
        <w:numPr>
          <w:ilvl w:val="0"/>
          <w:numId w:val="8"/>
        </w:numPr>
        <w:spacing w:after="106" w:line="267" w:lineRule="auto"/>
        <w:ind w:hanging="360"/>
        <w:rPr>
          <w:rFonts w:cstheme="minorHAnsi"/>
        </w:rPr>
      </w:pPr>
      <w:r w:rsidRPr="00667EFC">
        <w:rPr>
          <w:rFonts w:cstheme="minorHAnsi"/>
          <w:lang w:val="nn-NO"/>
        </w:rPr>
        <w:t xml:space="preserve">Når mobbing vert avdekka, skal skulen lage ein skriftleg plan. </w:t>
      </w:r>
      <w:r w:rsidRPr="00667EFC">
        <w:rPr>
          <w:rFonts w:cstheme="minorHAnsi"/>
        </w:rPr>
        <w:t>I planen skal det stå</w:t>
      </w:r>
    </w:p>
    <w:p w14:paraId="3AF4018D" w14:textId="77777777" w:rsidR="00667EFC" w:rsidRPr="00667EFC" w:rsidRDefault="00667EFC" w:rsidP="00667EFC">
      <w:pPr>
        <w:pStyle w:val="Listeavsnitt"/>
        <w:numPr>
          <w:ilvl w:val="0"/>
          <w:numId w:val="14"/>
        </w:numPr>
        <w:rPr>
          <w:rFonts w:cstheme="minorHAnsi"/>
        </w:rPr>
      </w:pPr>
      <w:r w:rsidRPr="00667EFC">
        <w:rPr>
          <w:rFonts w:cstheme="minorHAnsi"/>
        </w:rPr>
        <w:t>Kva problem tiltaka skal løyse</w:t>
      </w:r>
    </w:p>
    <w:p w14:paraId="3DEC6327" w14:textId="77777777" w:rsidR="00667EFC" w:rsidRPr="00667EFC" w:rsidRDefault="00667EFC" w:rsidP="00667EFC">
      <w:pPr>
        <w:pStyle w:val="Listeavsnitt"/>
        <w:numPr>
          <w:ilvl w:val="0"/>
          <w:numId w:val="14"/>
        </w:numPr>
        <w:rPr>
          <w:rFonts w:cstheme="minorHAnsi"/>
        </w:rPr>
      </w:pPr>
      <w:r w:rsidRPr="00667EFC">
        <w:rPr>
          <w:rFonts w:cstheme="minorHAnsi"/>
        </w:rPr>
        <w:t>Kva tiltak skulen har planlagd</w:t>
      </w:r>
    </w:p>
    <w:p w14:paraId="30A49C58" w14:textId="77777777" w:rsidR="00667EFC" w:rsidRPr="00667EFC" w:rsidRDefault="00667EFC" w:rsidP="00667EFC">
      <w:pPr>
        <w:pStyle w:val="Listeavsnitt"/>
        <w:numPr>
          <w:ilvl w:val="0"/>
          <w:numId w:val="14"/>
        </w:numPr>
        <w:rPr>
          <w:rFonts w:cstheme="minorHAnsi"/>
        </w:rPr>
      </w:pPr>
      <w:r w:rsidRPr="00667EFC">
        <w:rPr>
          <w:rFonts w:cstheme="minorHAnsi"/>
        </w:rPr>
        <w:t>Når tiltaka skal gjennomførast</w:t>
      </w:r>
    </w:p>
    <w:p w14:paraId="360EB941" w14:textId="77777777" w:rsidR="00667EFC" w:rsidRPr="0059752C" w:rsidRDefault="00667EFC" w:rsidP="00667EFC">
      <w:pPr>
        <w:pStyle w:val="Listeavsnitt"/>
        <w:numPr>
          <w:ilvl w:val="0"/>
          <w:numId w:val="14"/>
        </w:numPr>
        <w:rPr>
          <w:rFonts w:cstheme="minorHAnsi"/>
          <w:lang w:val="nn-NO"/>
        </w:rPr>
      </w:pPr>
      <w:r w:rsidRPr="0059752C">
        <w:rPr>
          <w:rFonts w:cstheme="minorHAnsi"/>
          <w:lang w:val="nn-NO"/>
        </w:rPr>
        <w:t>Kven som er ansvarleg for gjennomføringa av tiltaka</w:t>
      </w:r>
    </w:p>
    <w:p w14:paraId="6DE5D1EB" w14:textId="77777777" w:rsidR="00667EFC" w:rsidRPr="00667EFC" w:rsidRDefault="00667EFC" w:rsidP="00667EFC">
      <w:pPr>
        <w:pStyle w:val="Listeavsnitt"/>
        <w:numPr>
          <w:ilvl w:val="0"/>
          <w:numId w:val="14"/>
        </w:numPr>
        <w:rPr>
          <w:rFonts w:cstheme="minorHAnsi"/>
        </w:rPr>
      </w:pPr>
      <w:r w:rsidRPr="00667EFC">
        <w:rPr>
          <w:rFonts w:cstheme="minorHAnsi"/>
        </w:rPr>
        <w:t xml:space="preserve">Når tiltaka skal </w:t>
      </w:r>
      <w:proofErr w:type="spellStart"/>
      <w:r w:rsidRPr="00667EFC">
        <w:rPr>
          <w:rFonts w:cstheme="minorHAnsi"/>
        </w:rPr>
        <w:t>evaluerast</w:t>
      </w:r>
      <w:proofErr w:type="spellEnd"/>
    </w:p>
    <w:p w14:paraId="24B32660" w14:textId="77777777" w:rsidR="00667EFC" w:rsidRPr="00667EFC" w:rsidRDefault="00667EFC" w:rsidP="00667EFC">
      <w:pPr>
        <w:spacing w:after="106"/>
        <w:ind w:left="643"/>
        <w:rPr>
          <w:rFonts w:cstheme="minorHAnsi"/>
          <w:lang w:val="nn-NO"/>
        </w:rPr>
      </w:pPr>
      <w:r w:rsidRPr="00667EFC">
        <w:rPr>
          <w:rFonts w:cstheme="minorHAnsi"/>
          <w:lang w:val="nn-NO"/>
        </w:rPr>
        <w:t xml:space="preserve">For elevar frå 5. trinn vert det utarbeidd en </w:t>
      </w:r>
      <w:proofErr w:type="spellStart"/>
      <w:r w:rsidRPr="00667EFC">
        <w:rPr>
          <w:rFonts w:cstheme="minorHAnsi"/>
          <w:lang w:val="nn-NO"/>
        </w:rPr>
        <w:t>skriftlig</w:t>
      </w:r>
      <w:proofErr w:type="spellEnd"/>
      <w:r w:rsidRPr="00667EFC">
        <w:rPr>
          <w:rFonts w:cstheme="minorHAnsi"/>
          <w:lang w:val="nn-NO"/>
        </w:rPr>
        <w:t xml:space="preserve"> avtale som eleven skriv under på. Føresette skal alltid ha melding om at tiltak vert sett inn. </w:t>
      </w:r>
    </w:p>
    <w:p w14:paraId="07D3EA0D" w14:textId="77777777" w:rsidR="00667EFC" w:rsidRPr="00667EFC" w:rsidRDefault="00667EFC" w:rsidP="00667EFC">
      <w:pPr>
        <w:spacing w:after="105"/>
        <w:ind w:left="653"/>
        <w:rPr>
          <w:rFonts w:cstheme="minorHAnsi"/>
          <w:lang w:val="nn-NO"/>
        </w:rPr>
      </w:pPr>
      <w:r w:rsidRPr="00667EFC">
        <w:rPr>
          <w:rFonts w:cstheme="minorHAnsi"/>
          <w:lang w:val="nn-NO"/>
        </w:rPr>
        <w:t xml:space="preserve">Planen skal vere klar seinast 30 dagar frå skulen har motteke meldinga. Dersom dette ikkje er mogleg, skal føresette ha foreløpig svar med grunngjeving for kvifor det tek lengre tid. </w:t>
      </w:r>
    </w:p>
    <w:p w14:paraId="67C69889" w14:textId="77777777" w:rsidR="00667EFC" w:rsidRPr="00667EFC" w:rsidRDefault="00667EFC" w:rsidP="00667EFC">
      <w:pPr>
        <w:spacing w:after="10"/>
        <w:ind w:left="653"/>
        <w:rPr>
          <w:rFonts w:cstheme="minorHAnsi"/>
          <w:lang w:val="nn-NO"/>
        </w:rPr>
      </w:pPr>
      <w:r w:rsidRPr="00667EFC">
        <w:rPr>
          <w:rFonts w:cstheme="minorHAnsi"/>
          <w:lang w:val="nn-NO"/>
        </w:rPr>
        <w:t>Det er ikkje klagerett til Fylkesmannen lenger, sidan det ikkje blir fatta enkeltvedtak. Men dersom elevar eller foreldre meiner at aktivitetsplikta til skulen ikkje er oppfylt, kan dei melde saka til Fylkesmannen (§ 9 A-6).</w:t>
      </w:r>
    </w:p>
    <w:p w14:paraId="48D6B93A" w14:textId="77777777" w:rsidR="00667EFC" w:rsidRPr="00667EFC" w:rsidRDefault="00667EFC" w:rsidP="00667EFC">
      <w:pPr>
        <w:spacing w:after="18"/>
        <w:ind w:left="643"/>
        <w:rPr>
          <w:rFonts w:cstheme="minorHAnsi"/>
          <w:lang w:val="nn-NO"/>
        </w:rPr>
      </w:pPr>
      <w:r w:rsidRPr="00667EFC">
        <w:rPr>
          <w:rFonts w:cstheme="minorHAnsi"/>
          <w:lang w:val="nn-NO"/>
        </w:rPr>
        <w:t xml:space="preserve"> </w:t>
      </w:r>
    </w:p>
    <w:p w14:paraId="708CD0C4" w14:textId="77777777" w:rsidR="00667EFC" w:rsidRPr="00667EFC" w:rsidRDefault="00667EFC" w:rsidP="00667EFC">
      <w:pPr>
        <w:spacing w:after="149"/>
        <w:ind w:left="643"/>
        <w:rPr>
          <w:rFonts w:cstheme="minorHAnsi"/>
          <w:lang w:val="nn-NO"/>
        </w:rPr>
      </w:pPr>
      <w:r w:rsidRPr="00667EFC">
        <w:rPr>
          <w:rFonts w:cstheme="minorHAnsi"/>
          <w:lang w:val="nn-NO"/>
        </w:rPr>
        <w:t xml:space="preserve"> </w:t>
      </w:r>
    </w:p>
    <w:p w14:paraId="6531E237" w14:textId="77777777" w:rsidR="00667EFC" w:rsidRPr="00667EFC" w:rsidRDefault="00667EFC" w:rsidP="00667EFC">
      <w:pPr>
        <w:numPr>
          <w:ilvl w:val="0"/>
          <w:numId w:val="8"/>
        </w:numPr>
        <w:spacing w:after="138" w:line="267" w:lineRule="auto"/>
        <w:ind w:hanging="360"/>
        <w:rPr>
          <w:rFonts w:cstheme="minorHAnsi"/>
        </w:rPr>
      </w:pPr>
      <w:r w:rsidRPr="00667EFC">
        <w:rPr>
          <w:rFonts w:cstheme="minorHAnsi"/>
        </w:rPr>
        <w:t xml:space="preserve">Tiltak kan </w:t>
      </w:r>
      <w:proofErr w:type="spellStart"/>
      <w:r w:rsidRPr="00667EFC">
        <w:rPr>
          <w:rFonts w:cstheme="minorHAnsi"/>
        </w:rPr>
        <w:t>settast</w:t>
      </w:r>
      <w:proofErr w:type="spellEnd"/>
      <w:r w:rsidRPr="00667EFC">
        <w:rPr>
          <w:rFonts w:cstheme="minorHAnsi"/>
        </w:rPr>
        <w:t xml:space="preserve"> inn på individnivå eller systemnivå. </w:t>
      </w:r>
    </w:p>
    <w:p w14:paraId="45C0514A" w14:textId="77777777" w:rsidR="00667EFC" w:rsidRPr="00667EFC" w:rsidRDefault="00667EFC" w:rsidP="00667EFC">
      <w:pPr>
        <w:ind w:left="715"/>
        <w:rPr>
          <w:rFonts w:cstheme="minorHAnsi"/>
        </w:rPr>
      </w:pPr>
      <w:r w:rsidRPr="00667EFC">
        <w:rPr>
          <w:rFonts w:cstheme="minorHAnsi"/>
        </w:rPr>
        <w:t xml:space="preserve">Eksempel på </w:t>
      </w:r>
      <w:r w:rsidRPr="00667EFC">
        <w:rPr>
          <w:rFonts w:cstheme="minorHAnsi"/>
          <w:b/>
        </w:rPr>
        <w:t>tiltak</w:t>
      </w:r>
      <w:r w:rsidRPr="00667EFC">
        <w:rPr>
          <w:rFonts w:cstheme="minorHAnsi"/>
        </w:rPr>
        <w:t xml:space="preserve"> kan </w:t>
      </w:r>
      <w:proofErr w:type="spellStart"/>
      <w:proofErr w:type="gramStart"/>
      <w:r w:rsidRPr="00667EFC">
        <w:rPr>
          <w:rFonts w:cstheme="minorHAnsi"/>
        </w:rPr>
        <w:t>vere</w:t>
      </w:r>
      <w:proofErr w:type="spellEnd"/>
      <w:r w:rsidRPr="00667EFC">
        <w:rPr>
          <w:rFonts w:cstheme="minorHAnsi"/>
        </w:rPr>
        <w:t xml:space="preserve"> :</w:t>
      </w:r>
      <w:proofErr w:type="gramEnd"/>
      <w:r w:rsidRPr="00667EFC">
        <w:rPr>
          <w:rFonts w:cstheme="minorHAnsi"/>
        </w:rPr>
        <w:t xml:space="preserve"> </w:t>
      </w:r>
    </w:p>
    <w:p w14:paraId="7DFB60A4" w14:textId="77777777" w:rsidR="00667EFC" w:rsidRPr="00667EFC" w:rsidRDefault="00667EFC" w:rsidP="00667EFC">
      <w:pPr>
        <w:numPr>
          <w:ilvl w:val="1"/>
          <w:numId w:val="9"/>
        </w:numPr>
        <w:spacing w:after="138" w:line="267" w:lineRule="auto"/>
        <w:ind w:hanging="336"/>
        <w:rPr>
          <w:rFonts w:cstheme="minorHAnsi"/>
        </w:rPr>
      </w:pPr>
      <w:r w:rsidRPr="00667EFC">
        <w:rPr>
          <w:rFonts w:cstheme="minorHAnsi"/>
        </w:rPr>
        <w:t xml:space="preserve">Informasjon til personalet </w:t>
      </w:r>
    </w:p>
    <w:p w14:paraId="2FB76ED6" w14:textId="77777777" w:rsidR="00667EFC" w:rsidRPr="00667EFC" w:rsidRDefault="00667EFC" w:rsidP="00667EFC">
      <w:pPr>
        <w:numPr>
          <w:ilvl w:val="1"/>
          <w:numId w:val="9"/>
        </w:numPr>
        <w:spacing w:after="138" w:line="267" w:lineRule="auto"/>
        <w:ind w:hanging="336"/>
        <w:rPr>
          <w:rFonts w:cstheme="minorHAnsi"/>
        </w:rPr>
      </w:pPr>
      <w:r w:rsidRPr="00667EFC">
        <w:rPr>
          <w:rFonts w:cstheme="minorHAnsi"/>
        </w:rPr>
        <w:t>Utvida inspeksjon</w:t>
      </w:r>
    </w:p>
    <w:p w14:paraId="2B23D9F1" w14:textId="77777777" w:rsidR="00667EFC" w:rsidRPr="00667EFC" w:rsidRDefault="00667EFC" w:rsidP="00667EFC">
      <w:pPr>
        <w:numPr>
          <w:ilvl w:val="1"/>
          <w:numId w:val="9"/>
        </w:numPr>
        <w:spacing w:after="138" w:line="267" w:lineRule="auto"/>
        <w:ind w:hanging="336"/>
        <w:rPr>
          <w:rFonts w:cstheme="minorHAnsi"/>
        </w:rPr>
      </w:pPr>
      <w:r w:rsidRPr="00667EFC">
        <w:rPr>
          <w:rFonts w:cstheme="minorHAnsi"/>
        </w:rPr>
        <w:t xml:space="preserve">Tett oppfølging av </w:t>
      </w:r>
      <w:proofErr w:type="spellStart"/>
      <w:r w:rsidRPr="00667EFC">
        <w:rPr>
          <w:rFonts w:cstheme="minorHAnsi"/>
        </w:rPr>
        <w:t>einskilde</w:t>
      </w:r>
      <w:proofErr w:type="spellEnd"/>
      <w:r w:rsidRPr="00667EFC">
        <w:rPr>
          <w:rFonts w:cstheme="minorHAnsi"/>
        </w:rPr>
        <w:t xml:space="preserve"> elever (både den som blir utsett for mobbing og den som </w:t>
      </w:r>
      <w:proofErr w:type="spellStart"/>
      <w:r w:rsidRPr="00667EFC">
        <w:rPr>
          <w:rFonts w:cstheme="minorHAnsi"/>
        </w:rPr>
        <w:t>mobbar</w:t>
      </w:r>
      <w:proofErr w:type="spellEnd"/>
      <w:r w:rsidRPr="00667EFC">
        <w:rPr>
          <w:rFonts w:cstheme="minorHAnsi"/>
        </w:rPr>
        <w:t xml:space="preserve">). Dette kan </w:t>
      </w:r>
      <w:proofErr w:type="spellStart"/>
      <w:r w:rsidRPr="00667EFC">
        <w:rPr>
          <w:rFonts w:cstheme="minorHAnsi"/>
        </w:rPr>
        <w:t>vere</w:t>
      </w:r>
      <w:proofErr w:type="spellEnd"/>
      <w:r w:rsidRPr="00667EFC">
        <w:rPr>
          <w:rFonts w:cstheme="minorHAnsi"/>
        </w:rPr>
        <w:t xml:space="preserve"> samtale med kontaktlærer, miljøterapeut eller sosiallærer. </w:t>
      </w:r>
    </w:p>
    <w:p w14:paraId="196CAFFF" w14:textId="77777777" w:rsidR="00667EFC" w:rsidRPr="00667EFC" w:rsidRDefault="00667EFC" w:rsidP="00667EFC">
      <w:pPr>
        <w:numPr>
          <w:ilvl w:val="1"/>
          <w:numId w:val="9"/>
        </w:numPr>
        <w:spacing w:after="138" w:line="267" w:lineRule="auto"/>
        <w:ind w:hanging="336"/>
        <w:rPr>
          <w:rFonts w:cstheme="minorHAnsi"/>
        </w:rPr>
      </w:pPr>
      <w:r w:rsidRPr="00667EFC">
        <w:rPr>
          <w:rFonts w:cstheme="minorHAnsi"/>
        </w:rPr>
        <w:t xml:space="preserve">Tett foreldresamarbeid </w:t>
      </w:r>
    </w:p>
    <w:p w14:paraId="79A87B03" w14:textId="77777777" w:rsidR="00667EFC" w:rsidRPr="00667EFC" w:rsidRDefault="00667EFC" w:rsidP="00667EFC">
      <w:pPr>
        <w:numPr>
          <w:ilvl w:val="1"/>
          <w:numId w:val="9"/>
        </w:numPr>
        <w:spacing w:after="109" w:line="267" w:lineRule="auto"/>
        <w:ind w:hanging="336"/>
        <w:rPr>
          <w:rFonts w:cstheme="minorHAnsi"/>
        </w:rPr>
      </w:pPr>
      <w:r w:rsidRPr="00667EFC">
        <w:rPr>
          <w:rFonts w:cstheme="minorHAnsi"/>
        </w:rPr>
        <w:t xml:space="preserve">Alternativ organisering, sitteplass, gruppe, klasse, skule </w:t>
      </w:r>
    </w:p>
    <w:p w14:paraId="4F8416D4" w14:textId="77777777" w:rsidR="00667EFC" w:rsidRPr="00667EFC" w:rsidRDefault="00667EFC" w:rsidP="00667EFC">
      <w:pPr>
        <w:spacing w:after="10"/>
        <w:ind w:left="715"/>
        <w:rPr>
          <w:rFonts w:cstheme="minorHAnsi"/>
          <w:lang w:val="nn-NO"/>
        </w:rPr>
      </w:pPr>
      <w:r w:rsidRPr="00667EFC">
        <w:rPr>
          <w:rFonts w:cstheme="minorHAnsi"/>
          <w:lang w:val="nn-NO"/>
        </w:rPr>
        <w:t xml:space="preserve">Hendingar relatert til brot på ordensreglementet skal følgjast opp i høve til dette. </w:t>
      </w:r>
    </w:p>
    <w:p w14:paraId="196C9CDB" w14:textId="77777777" w:rsidR="00667EFC" w:rsidRPr="00667EFC" w:rsidRDefault="00667EFC" w:rsidP="00667EFC">
      <w:pPr>
        <w:spacing w:after="119"/>
        <w:ind w:right="139"/>
        <w:jc w:val="right"/>
        <w:rPr>
          <w:rFonts w:cstheme="minorHAnsi"/>
        </w:rPr>
      </w:pPr>
      <w:proofErr w:type="spellStart"/>
      <w:r w:rsidRPr="00667EFC">
        <w:rPr>
          <w:rFonts w:cstheme="minorHAnsi"/>
        </w:rPr>
        <w:t>Sanksjonane</w:t>
      </w:r>
      <w:proofErr w:type="spellEnd"/>
      <w:r w:rsidRPr="00667EFC">
        <w:rPr>
          <w:rFonts w:cstheme="minorHAnsi"/>
        </w:rPr>
        <w:t xml:space="preserve"> skal være kjente for eleven på førehand. Dei skal alltid </w:t>
      </w:r>
      <w:proofErr w:type="spellStart"/>
      <w:r w:rsidRPr="00667EFC">
        <w:rPr>
          <w:rFonts w:cstheme="minorHAnsi"/>
        </w:rPr>
        <w:t>dokumenterast</w:t>
      </w:r>
      <w:proofErr w:type="spellEnd"/>
      <w:r w:rsidRPr="00667EFC">
        <w:rPr>
          <w:rFonts w:cstheme="minorHAnsi"/>
        </w:rPr>
        <w:t xml:space="preserve">. </w:t>
      </w:r>
    </w:p>
    <w:p w14:paraId="76CA4F3A" w14:textId="77777777" w:rsidR="00667EFC" w:rsidRPr="00667EFC" w:rsidRDefault="00667EFC" w:rsidP="00667EFC">
      <w:pPr>
        <w:spacing w:after="147"/>
        <w:ind w:left="720"/>
        <w:rPr>
          <w:rFonts w:cstheme="minorHAnsi"/>
        </w:rPr>
      </w:pPr>
      <w:r w:rsidRPr="00667EFC">
        <w:rPr>
          <w:rFonts w:cstheme="minorHAnsi"/>
        </w:rPr>
        <w:lastRenderedPageBreak/>
        <w:t xml:space="preserve"> </w:t>
      </w:r>
    </w:p>
    <w:p w14:paraId="4A4E63D3" w14:textId="77777777" w:rsidR="00667EFC" w:rsidRPr="00667EFC" w:rsidRDefault="00667EFC" w:rsidP="00667EFC">
      <w:pPr>
        <w:numPr>
          <w:ilvl w:val="0"/>
          <w:numId w:val="8"/>
        </w:numPr>
        <w:spacing w:after="7" w:line="267" w:lineRule="auto"/>
        <w:ind w:hanging="360"/>
        <w:rPr>
          <w:rFonts w:cstheme="minorHAnsi"/>
          <w:lang w:val="nn-NO"/>
        </w:rPr>
      </w:pPr>
      <w:r w:rsidRPr="00667EFC">
        <w:rPr>
          <w:rFonts w:cstheme="minorHAnsi"/>
        </w:rPr>
        <w:t xml:space="preserve">Oppfølging/evaluering for å finne ut om tiltak som er sett i gang har </w:t>
      </w:r>
      <w:proofErr w:type="spellStart"/>
      <w:r w:rsidRPr="00667EFC">
        <w:rPr>
          <w:rFonts w:cstheme="minorHAnsi"/>
        </w:rPr>
        <w:t>ynskt</w:t>
      </w:r>
      <w:proofErr w:type="spellEnd"/>
      <w:r w:rsidRPr="00667EFC">
        <w:rPr>
          <w:rFonts w:cstheme="minorHAnsi"/>
        </w:rPr>
        <w:t xml:space="preserve"> effekt. Aktivitetsplanen skal </w:t>
      </w:r>
      <w:proofErr w:type="spellStart"/>
      <w:r w:rsidRPr="00667EFC">
        <w:rPr>
          <w:rFonts w:cstheme="minorHAnsi"/>
        </w:rPr>
        <w:t>innehalde</w:t>
      </w:r>
      <w:proofErr w:type="spellEnd"/>
      <w:r w:rsidRPr="00667EFC">
        <w:rPr>
          <w:rFonts w:cstheme="minorHAnsi"/>
        </w:rPr>
        <w:t xml:space="preserve"> tidspunkt for evaluering. </w:t>
      </w:r>
      <w:r w:rsidRPr="00667EFC">
        <w:rPr>
          <w:rFonts w:cstheme="minorHAnsi"/>
          <w:lang w:val="nn-NO"/>
        </w:rPr>
        <w:t xml:space="preserve">Elles skal det gjennomførast oppfølgingssamtale med involverte elevar og ev føresette seinast tre veker frå den fyrste samtalen. Vedlagte mal i vedlegg 3 kan nyttast. Dersom det vert avdekka at mobbinga ikkje har </w:t>
      </w:r>
      <w:proofErr w:type="spellStart"/>
      <w:r w:rsidRPr="00667EFC">
        <w:rPr>
          <w:rFonts w:cstheme="minorHAnsi"/>
          <w:lang w:val="nn-NO"/>
        </w:rPr>
        <w:t>opphøyrt</w:t>
      </w:r>
      <w:proofErr w:type="spellEnd"/>
      <w:r w:rsidRPr="00667EFC">
        <w:rPr>
          <w:rFonts w:cstheme="minorHAnsi"/>
          <w:lang w:val="nn-NO"/>
        </w:rPr>
        <w:t xml:space="preserve">, skal saka følgjast opp breiare ved å trekke inn samarbeidspartnarar som helsesøster, PP – tenesta eller barnevernteneste.  </w:t>
      </w:r>
    </w:p>
    <w:p w14:paraId="3C5863F4" w14:textId="77777777" w:rsidR="00667EFC" w:rsidRPr="00667EFC" w:rsidRDefault="00667EFC" w:rsidP="00667EFC">
      <w:pPr>
        <w:spacing w:after="116"/>
        <w:ind w:left="643"/>
        <w:rPr>
          <w:rFonts w:cstheme="minorHAnsi"/>
          <w:lang w:val="nn-NO"/>
        </w:rPr>
      </w:pPr>
      <w:r w:rsidRPr="00667EFC">
        <w:rPr>
          <w:rFonts w:cstheme="minorHAnsi"/>
          <w:lang w:val="nn-NO"/>
        </w:rPr>
        <w:t xml:space="preserve"> </w:t>
      </w:r>
    </w:p>
    <w:p w14:paraId="25FF5A5D" w14:textId="77777777" w:rsidR="00667EFC" w:rsidRPr="00667EFC" w:rsidRDefault="00667EFC" w:rsidP="00667EFC">
      <w:pPr>
        <w:ind w:left="653"/>
        <w:rPr>
          <w:rFonts w:cstheme="minorHAnsi"/>
          <w:lang w:val="nn-NO"/>
        </w:rPr>
      </w:pPr>
      <w:r w:rsidRPr="00667EFC">
        <w:rPr>
          <w:rFonts w:cstheme="minorHAnsi"/>
          <w:lang w:val="nn-NO"/>
        </w:rPr>
        <w:t xml:space="preserve">På evalueringsmøte bør ein gjennomgå: </w:t>
      </w:r>
    </w:p>
    <w:p w14:paraId="503A69A4" w14:textId="77777777" w:rsidR="00667EFC" w:rsidRPr="00667EFC" w:rsidRDefault="00667EFC" w:rsidP="00667EFC">
      <w:pPr>
        <w:numPr>
          <w:ilvl w:val="1"/>
          <w:numId w:val="10"/>
        </w:numPr>
        <w:spacing w:after="138" w:line="267" w:lineRule="auto"/>
        <w:ind w:hanging="336"/>
        <w:rPr>
          <w:rFonts w:cstheme="minorHAnsi"/>
          <w:lang w:val="nn-NO"/>
        </w:rPr>
      </w:pPr>
      <w:r w:rsidRPr="00667EFC">
        <w:rPr>
          <w:rFonts w:cstheme="minorHAnsi"/>
          <w:lang w:val="nn-NO"/>
        </w:rPr>
        <w:t xml:space="preserve">Kva seier eleven heime og i elevsamtale – har eleven det betre på skulen? </w:t>
      </w:r>
    </w:p>
    <w:p w14:paraId="6BF399D5" w14:textId="77777777" w:rsidR="00667EFC" w:rsidRPr="00667EFC" w:rsidRDefault="00667EFC" w:rsidP="00667EFC">
      <w:pPr>
        <w:numPr>
          <w:ilvl w:val="1"/>
          <w:numId w:val="10"/>
        </w:numPr>
        <w:spacing w:after="138" w:line="267" w:lineRule="auto"/>
        <w:ind w:hanging="336"/>
        <w:rPr>
          <w:rFonts w:cstheme="minorHAnsi"/>
        </w:rPr>
      </w:pPr>
      <w:r w:rsidRPr="00667EFC">
        <w:rPr>
          <w:rFonts w:cstheme="minorHAnsi"/>
        </w:rPr>
        <w:t xml:space="preserve">Kva observerer kontaktlærer? </w:t>
      </w:r>
    </w:p>
    <w:p w14:paraId="7B6177BD" w14:textId="77777777" w:rsidR="00667EFC" w:rsidRPr="00667EFC" w:rsidRDefault="00667EFC" w:rsidP="00667EFC">
      <w:pPr>
        <w:numPr>
          <w:ilvl w:val="1"/>
          <w:numId w:val="10"/>
        </w:numPr>
        <w:spacing w:after="138" w:line="267" w:lineRule="auto"/>
        <w:ind w:hanging="336"/>
        <w:rPr>
          <w:rFonts w:cstheme="minorHAnsi"/>
          <w:lang w:val="nn-NO"/>
        </w:rPr>
      </w:pPr>
      <w:r w:rsidRPr="00667EFC">
        <w:rPr>
          <w:rFonts w:cstheme="minorHAnsi"/>
          <w:lang w:val="nn-NO"/>
        </w:rPr>
        <w:t xml:space="preserve">Har eleven nokon å vere saman med i friminutta? </w:t>
      </w:r>
    </w:p>
    <w:p w14:paraId="653B7522" w14:textId="77777777" w:rsidR="00667EFC" w:rsidRPr="00667EFC" w:rsidRDefault="00667EFC" w:rsidP="00667EFC">
      <w:pPr>
        <w:numPr>
          <w:ilvl w:val="1"/>
          <w:numId w:val="10"/>
        </w:numPr>
        <w:spacing w:after="111" w:line="267" w:lineRule="auto"/>
        <w:ind w:hanging="336"/>
        <w:rPr>
          <w:rFonts w:cstheme="minorHAnsi"/>
        </w:rPr>
      </w:pPr>
      <w:r w:rsidRPr="00667EFC">
        <w:rPr>
          <w:rFonts w:cstheme="minorHAnsi"/>
        </w:rPr>
        <w:t xml:space="preserve">Har tilsette på </w:t>
      </w:r>
      <w:proofErr w:type="spellStart"/>
      <w:r w:rsidRPr="00667EFC">
        <w:rPr>
          <w:rFonts w:cstheme="minorHAnsi"/>
        </w:rPr>
        <w:t>skulen</w:t>
      </w:r>
      <w:proofErr w:type="spellEnd"/>
      <w:r w:rsidRPr="00667EFC">
        <w:rPr>
          <w:rFonts w:cstheme="minorHAnsi"/>
        </w:rPr>
        <w:t xml:space="preserve"> rapportert negative </w:t>
      </w:r>
      <w:proofErr w:type="spellStart"/>
      <w:r w:rsidRPr="00667EFC">
        <w:rPr>
          <w:rFonts w:cstheme="minorHAnsi"/>
        </w:rPr>
        <w:t>hendingar</w:t>
      </w:r>
      <w:proofErr w:type="spellEnd"/>
      <w:r w:rsidRPr="00667EFC">
        <w:rPr>
          <w:rFonts w:cstheme="minorHAnsi"/>
        </w:rPr>
        <w:t xml:space="preserve">? </w:t>
      </w:r>
    </w:p>
    <w:p w14:paraId="350993B6" w14:textId="77777777" w:rsidR="00667EFC" w:rsidRPr="003248BA" w:rsidRDefault="00667EFC" w:rsidP="00667EFC">
      <w:pPr>
        <w:spacing w:after="111"/>
        <w:rPr>
          <w:rFonts w:cstheme="minorHAnsi"/>
          <w:bCs/>
        </w:rPr>
      </w:pPr>
    </w:p>
    <w:p w14:paraId="4B747858" w14:textId="27A894E8" w:rsidR="00667EFC" w:rsidRPr="003248BA" w:rsidRDefault="00667EFC" w:rsidP="003248BA">
      <w:pPr>
        <w:pStyle w:val="Listeavsnitt"/>
        <w:numPr>
          <w:ilvl w:val="0"/>
          <w:numId w:val="8"/>
        </w:numPr>
        <w:spacing w:after="111"/>
        <w:rPr>
          <w:rFonts w:cstheme="minorHAnsi"/>
          <w:bCs/>
        </w:rPr>
      </w:pPr>
      <w:r w:rsidRPr="003248BA">
        <w:rPr>
          <w:rFonts w:cstheme="minorHAnsi"/>
          <w:bCs/>
        </w:rPr>
        <w:t>Beredskapsteam mot mobbing</w:t>
      </w:r>
    </w:p>
    <w:p w14:paraId="4E39AFE5" w14:textId="77777777" w:rsidR="00667EFC" w:rsidRPr="0059752C" w:rsidRDefault="00667EFC" w:rsidP="00667EFC">
      <w:pPr>
        <w:pStyle w:val="Listeavsnitt"/>
        <w:spacing w:after="111"/>
        <w:ind w:left="643"/>
        <w:rPr>
          <w:rFonts w:cstheme="minorHAnsi"/>
          <w:lang w:val="nn-NO"/>
        </w:rPr>
      </w:pPr>
      <w:r w:rsidRPr="00667EFC">
        <w:rPr>
          <w:rFonts w:cstheme="minorHAnsi"/>
        </w:rPr>
        <w:t xml:space="preserve">Kommunen har «Beredskapsteam mot mobbing» som består av miljøarbeidar ved skulane, helsesøster, leiar for PPT og kommunalsjef for oppvekst. Teamet kan kontaktast ved mobbesaker som ein ikkje klarer å finne løysing på, eller dersom elevar/føresette opplever å ikkje bli høyrde av skulen. </w:t>
      </w:r>
      <w:r w:rsidRPr="0059752C">
        <w:rPr>
          <w:rFonts w:cstheme="minorHAnsi"/>
          <w:lang w:val="nn-NO"/>
        </w:rPr>
        <w:t>Teamet skal ikkje overta saka, men bidra til å finne ei løysing i lag med skuleleiinga.</w:t>
      </w:r>
    </w:p>
    <w:p w14:paraId="161DBB90" w14:textId="77777777" w:rsidR="00667EFC" w:rsidRPr="00667EFC" w:rsidRDefault="00667EFC" w:rsidP="00667EFC">
      <w:pPr>
        <w:spacing w:after="147"/>
        <w:rPr>
          <w:rFonts w:cstheme="minorHAnsi"/>
          <w:lang w:val="nn-NO"/>
        </w:rPr>
      </w:pPr>
      <w:r w:rsidRPr="00667EFC">
        <w:rPr>
          <w:rFonts w:cstheme="minorHAnsi"/>
          <w:lang w:val="nn-NO"/>
        </w:rPr>
        <w:t xml:space="preserve"> </w:t>
      </w:r>
    </w:p>
    <w:p w14:paraId="0DB12ED9" w14:textId="77777777" w:rsidR="00667EFC" w:rsidRPr="00667EFC" w:rsidRDefault="00667EFC" w:rsidP="00667EFC">
      <w:pPr>
        <w:numPr>
          <w:ilvl w:val="0"/>
          <w:numId w:val="8"/>
        </w:numPr>
        <w:spacing w:after="138" w:line="267" w:lineRule="auto"/>
        <w:ind w:hanging="360"/>
        <w:rPr>
          <w:rFonts w:cstheme="minorHAnsi"/>
          <w:lang w:val="nn-NO"/>
        </w:rPr>
      </w:pPr>
      <w:r w:rsidRPr="00667EFC">
        <w:rPr>
          <w:rFonts w:cstheme="minorHAnsi"/>
          <w:lang w:val="nn-NO"/>
        </w:rPr>
        <w:t>Mobbing skjer overalt i samfunnet, også mellom vaksne og elevar. Dersom ein oppdagar at ein tilsett med ord eller handling trakasserer eller mobbar elevar, er dette svært alvorleg. Rektor har personalansvar for dei tilsette og er ansvarleg for å følgje opp alle klager. Rektor må handsama alle klager om mobbing frå dei vaksne som ei personalsak, og syte for at dette stoggar straks.  I ny § 9 A-5 ligg det ei skjerpa aktivitetsplikt for skuleleiinga dersom slik krenking har funne stad.</w:t>
      </w:r>
    </w:p>
    <w:p w14:paraId="615F02C3" w14:textId="77777777" w:rsidR="00667EFC" w:rsidRPr="00667EFC" w:rsidRDefault="00667EFC" w:rsidP="00667EFC">
      <w:pPr>
        <w:rPr>
          <w:rFonts w:cstheme="minorHAnsi"/>
          <w:lang w:val="nn-NO"/>
        </w:rPr>
      </w:pPr>
      <w:r w:rsidRPr="00667EFC">
        <w:rPr>
          <w:rFonts w:cstheme="minorHAnsi"/>
          <w:b/>
          <w:lang w:val="nn-NO"/>
        </w:rPr>
        <w:br w:type="page"/>
      </w:r>
    </w:p>
    <w:p w14:paraId="14F9DB11" w14:textId="77777777" w:rsidR="00667EFC" w:rsidRPr="00667EFC" w:rsidRDefault="00667EFC" w:rsidP="003248BA">
      <w:pPr>
        <w:pStyle w:val="Overskrift1"/>
      </w:pPr>
      <w:bookmarkStart w:id="8" w:name="_Toc89084187"/>
      <w:r w:rsidRPr="00667EFC">
        <w:lastRenderedPageBreak/>
        <w:t>Litteraturliste</w:t>
      </w:r>
      <w:bookmarkEnd w:id="8"/>
      <w:r w:rsidRPr="00667EFC">
        <w:t xml:space="preserve"> </w:t>
      </w:r>
    </w:p>
    <w:p w14:paraId="13BBD03B" w14:textId="77777777" w:rsidR="003248BA" w:rsidRDefault="003248BA" w:rsidP="00667EFC">
      <w:pPr>
        <w:spacing w:after="0"/>
        <w:rPr>
          <w:rFonts w:cstheme="minorHAnsi"/>
        </w:rPr>
      </w:pPr>
    </w:p>
    <w:p w14:paraId="5055E80D" w14:textId="63C4E616" w:rsidR="00667EFC" w:rsidRPr="00667EFC" w:rsidRDefault="00667EFC" w:rsidP="00667EFC">
      <w:pPr>
        <w:spacing w:after="0"/>
        <w:rPr>
          <w:rFonts w:cstheme="minorHAnsi"/>
        </w:rPr>
      </w:pPr>
      <w:r w:rsidRPr="00667EFC">
        <w:rPr>
          <w:rFonts w:cstheme="minorHAnsi"/>
        </w:rPr>
        <w:t xml:space="preserve"> </w:t>
      </w:r>
    </w:p>
    <w:tbl>
      <w:tblPr>
        <w:tblStyle w:val="TableGrid"/>
        <w:tblW w:w="9028" w:type="dxa"/>
        <w:tblInd w:w="108" w:type="dxa"/>
        <w:tblLook w:val="04A0" w:firstRow="1" w:lastRow="0" w:firstColumn="1" w:lastColumn="0" w:noHBand="0" w:noVBand="1"/>
      </w:tblPr>
      <w:tblGrid>
        <w:gridCol w:w="5672"/>
        <w:gridCol w:w="3356"/>
      </w:tblGrid>
      <w:tr w:rsidR="00667EFC" w:rsidRPr="00667EFC" w14:paraId="76FFF199" w14:textId="77777777" w:rsidTr="00F364D3">
        <w:trPr>
          <w:trHeight w:val="371"/>
        </w:trPr>
        <w:tc>
          <w:tcPr>
            <w:tcW w:w="5672" w:type="dxa"/>
            <w:tcBorders>
              <w:top w:val="nil"/>
              <w:left w:val="nil"/>
              <w:bottom w:val="nil"/>
              <w:right w:val="nil"/>
            </w:tcBorders>
          </w:tcPr>
          <w:p w14:paraId="0AB42280" w14:textId="77777777" w:rsidR="00667EFC" w:rsidRPr="00667EFC" w:rsidRDefault="00667EFC" w:rsidP="00F364D3">
            <w:pPr>
              <w:spacing w:after="0"/>
              <w:rPr>
                <w:rFonts w:cstheme="minorHAnsi"/>
              </w:rPr>
            </w:pPr>
            <w:r w:rsidRPr="00667EFC">
              <w:rPr>
                <w:rFonts w:cstheme="minorHAnsi"/>
              </w:rPr>
              <w:t xml:space="preserve">Eit forpliktande samarbeid </w:t>
            </w:r>
          </w:p>
        </w:tc>
        <w:tc>
          <w:tcPr>
            <w:tcW w:w="3356" w:type="dxa"/>
            <w:tcBorders>
              <w:top w:val="nil"/>
              <w:left w:val="nil"/>
              <w:bottom w:val="nil"/>
              <w:right w:val="nil"/>
            </w:tcBorders>
          </w:tcPr>
          <w:p w14:paraId="3B9C51EE" w14:textId="77777777" w:rsidR="00667EFC" w:rsidRPr="00667EFC" w:rsidRDefault="00667EFC" w:rsidP="00F364D3">
            <w:pPr>
              <w:spacing w:after="0"/>
              <w:rPr>
                <w:rFonts w:cstheme="minorHAnsi"/>
              </w:rPr>
            </w:pPr>
            <w:r w:rsidRPr="00667EFC">
              <w:rPr>
                <w:rFonts w:cstheme="minorHAnsi"/>
              </w:rPr>
              <w:t xml:space="preserve">Den Norske Regjering </w:t>
            </w:r>
          </w:p>
        </w:tc>
      </w:tr>
      <w:tr w:rsidR="00667EFC" w:rsidRPr="00667EFC" w14:paraId="295F1AA8" w14:textId="77777777" w:rsidTr="00F364D3">
        <w:trPr>
          <w:trHeight w:val="508"/>
        </w:trPr>
        <w:tc>
          <w:tcPr>
            <w:tcW w:w="5672" w:type="dxa"/>
            <w:tcBorders>
              <w:top w:val="nil"/>
              <w:left w:val="nil"/>
              <w:bottom w:val="nil"/>
              <w:right w:val="nil"/>
            </w:tcBorders>
            <w:vAlign w:val="center"/>
          </w:tcPr>
          <w:p w14:paraId="53E46820" w14:textId="77777777" w:rsidR="00667EFC" w:rsidRPr="00667EFC" w:rsidRDefault="00667EFC" w:rsidP="00F364D3">
            <w:pPr>
              <w:spacing w:after="0"/>
              <w:rPr>
                <w:rFonts w:cstheme="minorHAnsi"/>
              </w:rPr>
            </w:pPr>
            <w:r w:rsidRPr="00667EFC">
              <w:rPr>
                <w:rFonts w:cstheme="minorHAnsi"/>
              </w:rPr>
              <w:t xml:space="preserve">Manifest mot mobbing </w:t>
            </w:r>
          </w:p>
        </w:tc>
        <w:tc>
          <w:tcPr>
            <w:tcW w:w="3356" w:type="dxa"/>
            <w:tcBorders>
              <w:top w:val="nil"/>
              <w:left w:val="nil"/>
              <w:bottom w:val="nil"/>
              <w:right w:val="nil"/>
            </w:tcBorders>
            <w:vAlign w:val="center"/>
          </w:tcPr>
          <w:p w14:paraId="7C7B830A" w14:textId="77777777" w:rsidR="00667EFC" w:rsidRPr="00667EFC" w:rsidRDefault="00667EFC" w:rsidP="00F364D3">
            <w:pPr>
              <w:spacing w:after="0"/>
              <w:rPr>
                <w:rFonts w:cstheme="minorHAnsi"/>
              </w:rPr>
            </w:pPr>
            <w:r w:rsidRPr="00667EFC">
              <w:rPr>
                <w:rFonts w:cstheme="minorHAnsi"/>
              </w:rPr>
              <w:t xml:space="preserve">KS </w:t>
            </w:r>
          </w:p>
        </w:tc>
      </w:tr>
      <w:tr w:rsidR="00667EFC" w:rsidRPr="00667EFC" w14:paraId="4E02ABE7" w14:textId="77777777" w:rsidTr="00F364D3">
        <w:trPr>
          <w:trHeight w:val="521"/>
        </w:trPr>
        <w:tc>
          <w:tcPr>
            <w:tcW w:w="5672" w:type="dxa"/>
            <w:tcBorders>
              <w:top w:val="nil"/>
              <w:left w:val="nil"/>
              <w:bottom w:val="nil"/>
              <w:right w:val="nil"/>
            </w:tcBorders>
            <w:vAlign w:val="center"/>
          </w:tcPr>
          <w:p w14:paraId="408E7AF8" w14:textId="77777777" w:rsidR="00667EFC" w:rsidRPr="00667EFC" w:rsidRDefault="00667EFC" w:rsidP="00F364D3">
            <w:pPr>
              <w:spacing w:after="0"/>
              <w:rPr>
                <w:rFonts w:cstheme="minorHAnsi"/>
              </w:rPr>
            </w:pPr>
            <w:r w:rsidRPr="00667EFC">
              <w:rPr>
                <w:rFonts w:cstheme="minorHAnsi"/>
              </w:rPr>
              <w:t xml:space="preserve"> </w:t>
            </w:r>
          </w:p>
        </w:tc>
        <w:tc>
          <w:tcPr>
            <w:tcW w:w="3356" w:type="dxa"/>
            <w:tcBorders>
              <w:top w:val="nil"/>
              <w:left w:val="nil"/>
              <w:bottom w:val="nil"/>
              <w:right w:val="nil"/>
            </w:tcBorders>
            <w:vAlign w:val="center"/>
          </w:tcPr>
          <w:p w14:paraId="35105110" w14:textId="77777777" w:rsidR="00667EFC" w:rsidRPr="00667EFC" w:rsidRDefault="00667EFC" w:rsidP="00F364D3">
            <w:pPr>
              <w:spacing w:after="0"/>
              <w:rPr>
                <w:rFonts w:cstheme="minorHAnsi"/>
              </w:rPr>
            </w:pPr>
            <w:r w:rsidRPr="00667EFC">
              <w:rPr>
                <w:rFonts w:cstheme="minorHAnsi"/>
              </w:rPr>
              <w:t xml:space="preserve">Utdanningsforbundet </w:t>
            </w:r>
          </w:p>
        </w:tc>
      </w:tr>
      <w:tr w:rsidR="00667EFC" w:rsidRPr="00667EFC" w14:paraId="73C6F0D5" w14:textId="77777777" w:rsidTr="00F364D3">
        <w:trPr>
          <w:trHeight w:val="529"/>
        </w:trPr>
        <w:tc>
          <w:tcPr>
            <w:tcW w:w="5672" w:type="dxa"/>
            <w:tcBorders>
              <w:top w:val="nil"/>
              <w:left w:val="nil"/>
              <w:bottom w:val="nil"/>
              <w:right w:val="nil"/>
            </w:tcBorders>
            <w:vAlign w:val="center"/>
          </w:tcPr>
          <w:p w14:paraId="578995A2" w14:textId="77777777" w:rsidR="00667EFC" w:rsidRPr="00667EFC" w:rsidRDefault="00667EFC" w:rsidP="00F364D3">
            <w:pPr>
              <w:spacing w:after="0"/>
              <w:rPr>
                <w:rFonts w:cstheme="minorHAnsi"/>
              </w:rPr>
            </w:pPr>
            <w:r w:rsidRPr="00667EFC">
              <w:rPr>
                <w:rFonts w:cstheme="minorHAnsi"/>
              </w:rPr>
              <w:t xml:space="preserve"> </w:t>
            </w:r>
          </w:p>
        </w:tc>
        <w:tc>
          <w:tcPr>
            <w:tcW w:w="3356" w:type="dxa"/>
            <w:tcBorders>
              <w:top w:val="nil"/>
              <w:left w:val="nil"/>
              <w:bottom w:val="nil"/>
              <w:right w:val="nil"/>
            </w:tcBorders>
            <w:vAlign w:val="center"/>
          </w:tcPr>
          <w:p w14:paraId="543E4416" w14:textId="77777777" w:rsidR="00667EFC" w:rsidRPr="00667EFC" w:rsidRDefault="00667EFC" w:rsidP="00F364D3">
            <w:pPr>
              <w:spacing w:after="0"/>
              <w:rPr>
                <w:rFonts w:cstheme="minorHAnsi"/>
              </w:rPr>
            </w:pPr>
            <w:r w:rsidRPr="00667EFC">
              <w:rPr>
                <w:rFonts w:cstheme="minorHAnsi"/>
              </w:rPr>
              <w:t xml:space="preserve">Fagforbundet </w:t>
            </w:r>
          </w:p>
        </w:tc>
      </w:tr>
      <w:tr w:rsidR="00667EFC" w:rsidRPr="00667EFC" w14:paraId="6E53F2E1" w14:textId="77777777" w:rsidTr="00F364D3">
        <w:trPr>
          <w:trHeight w:val="529"/>
        </w:trPr>
        <w:tc>
          <w:tcPr>
            <w:tcW w:w="5672" w:type="dxa"/>
            <w:tcBorders>
              <w:top w:val="nil"/>
              <w:left w:val="nil"/>
              <w:bottom w:val="nil"/>
              <w:right w:val="nil"/>
            </w:tcBorders>
            <w:vAlign w:val="center"/>
          </w:tcPr>
          <w:p w14:paraId="32120A59" w14:textId="77777777" w:rsidR="00667EFC" w:rsidRPr="00667EFC" w:rsidRDefault="00667EFC" w:rsidP="00F364D3">
            <w:pPr>
              <w:spacing w:after="0"/>
              <w:rPr>
                <w:rFonts w:cstheme="minorHAnsi"/>
              </w:rPr>
            </w:pPr>
            <w:r w:rsidRPr="00667EFC">
              <w:rPr>
                <w:rFonts w:cstheme="minorHAnsi"/>
              </w:rPr>
              <w:t xml:space="preserve"> </w:t>
            </w:r>
          </w:p>
        </w:tc>
        <w:tc>
          <w:tcPr>
            <w:tcW w:w="3356" w:type="dxa"/>
            <w:tcBorders>
              <w:top w:val="nil"/>
              <w:left w:val="nil"/>
              <w:bottom w:val="nil"/>
              <w:right w:val="nil"/>
            </w:tcBorders>
            <w:vAlign w:val="center"/>
          </w:tcPr>
          <w:p w14:paraId="7923D29E" w14:textId="77777777" w:rsidR="00667EFC" w:rsidRPr="00667EFC" w:rsidRDefault="00667EFC" w:rsidP="00F364D3">
            <w:pPr>
              <w:spacing w:after="0"/>
              <w:rPr>
                <w:rFonts w:cstheme="minorHAnsi"/>
              </w:rPr>
            </w:pPr>
            <w:r w:rsidRPr="00667EFC">
              <w:rPr>
                <w:rFonts w:cstheme="minorHAnsi"/>
              </w:rPr>
              <w:t xml:space="preserve">Skolenes Landsforbund </w:t>
            </w:r>
          </w:p>
        </w:tc>
      </w:tr>
      <w:tr w:rsidR="00667EFC" w:rsidRPr="00667EFC" w14:paraId="136A84B5" w14:textId="77777777" w:rsidTr="00F364D3">
        <w:trPr>
          <w:trHeight w:val="529"/>
        </w:trPr>
        <w:tc>
          <w:tcPr>
            <w:tcW w:w="5672" w:type="dxa"/>
            <w:tcBorders>
              <w:top w:val="nil"/>
              <w:left w:val="nil"/>
              <w:bottom w:val="nil"/>
              <w:right w:val="nil"/>
            </w:tcBorders>
            <w:vAlign w:val="center"/>
          </w:tcPr>
          <w:p w14:paraId="259988C4" w14:textId="77777777" w:rsidR="00667EFC" w:rsidRPr="00667EFC" w:rsidRDefault="00667EFC" w:rsidP="00F364D3">
            <w:pPr>
              <w:spacing w:after="0"/>
              <w:rPr>
                <w:rFonts w:cstheme="minorHAnsi"/>
              </w:rPr>
            </w:pPr>
            <w:r w:rsidRPr="00667EFC">
              <w:rPr>
                <w:rFonts w:cstheme="minorHAnsi"/>
              </w:rPr>
              <w:t xml:space="preserve"> </w:t>
            </w:r>
          </w:p>
        </w:tc>
        <w:tc>
          <w:tcPr>
            <w:tcW w:w="3356" w:type="dxa"/>
            <w:tcBorders>
              <w:top w:val="nil"/>
              <w:left w:val="nil"/>
              <w:bottom w:val="nil"/>
              <w:right w:val="nil"/>
            </w:tcBorders>
            <w:vAlign w:val="center"/>
          </w:tcPr>
          <w:p w14:paraId="0E2097C1" w14:textId="77777777" w:rsidR="00667EFC" w:rsidRPr="00667EFC" w:rsidRDefault="00667EFC" w:rsidP="00F364D3">
            <w:pPr>
              <w:spacing w:after="0"/>
              <w:jc w:val="both"/>
              <w:rPr>
                <w:rFonts w:cstheme="minorHAnsi"/>
              </w:rPr>
            </w:pPr>
            <w:r w:rsidRPr="00667EFC">
              <w:rPr>
                <w:rFonts w:cstheme="minorHAnsi"/>
              </w:rPr>
              <w:t xml:space="preserve">Foreldreutvalet for grunnskulen </w:t>
            </w:r>
          </w:p>
        </w:tc>
      </w:tr>
      <w:tr w:rsidR="00667EFC" w:rsidRPr="00667EFC" w14:paraId="42BAE3EC" w14:textId="77777777" w:rsidTr="00F364D3">
        <w:trPr>
          <w:trHeight w:val="529"/>
        </w:trPr>
        <w:tc>
          <w:tcPr>
            <w:tcW w:w="5672" w:type="dxa"/>
            <w:tcBorders>
              <w:top w:val="nil"/>
              <w:left w:val="nil"/>
              <w:bottom w:val="nil"/>
              <w:right w:val="nil"/>
            </w:tcBorders>
            <w:vAlign w:val="center"/>
          </w:tcPr>
          <w:p w14:paraId="7871D311" w14:textId="77777777" w:rsidR="00667EFC" w:rsidRPr="00667EFC" w:rsidRDefault="00667EFC" w:rsidP="00F364D3">
            <w:pPr>
              <w:spacing w:after="0"/>
              <w:rPr>
                <w:rFonts w:cstheme="minorHAnsi"/>
              </w:rPr>
            </w:pPr>
            <w:r w:rsidRPr="00667EFC">
              <w:rPr>
                <w:rFonts w:cstheme="minorHAnsi"/>
              </w:rPr>
              <w:t xml:space="preserve">§1-1 Formålsparagrafen </w:t>
            </w:r>
          </w:p>
        </w:tc>
        <w:tc>
          <w:tcPr>
            <w:tcW w:w="3356" w:type="dxa"/>
            <w:tcBorders>
              <w:top w:val="nil"/>
              <w:left w:val="nil"/>
              <w:bottom w:val="nil"/>
              <w:right w:val="nil"/>
            </w:tcBorders>
            <w:vAlign w:val="center"/>
          </w:tcPr>
          <w:p w14:paraId="41BB1FAC" w14:textId="77777777" w:rsidR="00667EFC" w:rsidRPr="00667EFC" w:rsidRDefault="00667EFC" w:rsidP="00F364D3">
            <w:pPr>
              <w:spacing w:after="0"/>
              <w:rPr>
                <w:rFonts w:cstheme="minorHAnsi"/>
              </w:rPr>
            </w:pPr>
            <w:r w:rsidRPr="00667EFC">
              <w:rPr>
                <w:rFonts w:cstheme="minorHAnsi"/>
              </w:rPr>
              <w:t xml:space="preserve">Opplæringslova </w:t>
            </w:r>
          </w:p>
        </w:tc>
      </w:tr>
      <w:tr w:rsidR="00667EFC" w:rsidRPr="00667EFC" w14:paraId="013805D9" w14:textId="77777777" w:rsidTr="00F364D3">
        <w:trPr>
          <w:trHeight w:val="528"/>
        </w:trPr>
        <w:tc>
          <w:tcPr>
            <w:tcW w:w="5672" w:type="dxa"/>
            <w:tcBorders>
              <w:top w:val="nil"/>
              <w:left w:val="nil"/>
              <w:bottom w:val="nil"/>
              <w:right w:val="nil"/>
            </w:tcBorders>
            <w:vAlign w:val="center"/>
          </w:tcPr>
          <w:p w14:paraId="16C6B7CB" w14:textId="77777777" w:rsidR="00667EFC" w:rsidRPr="00667EFC" w:rsidRDefault="00667EFC" w:rsidP="00F364D3">
            <w:pPr>
              <w:spacing w:after="0"/>
              <w:rPr>
                <w:rFonts w:cstheme="minorHAnsi"/>
              </w:rPr>
            </w:pPr>
            <w:r w:rsidRPr="00667EFC">
              <w:rPr>
                <w:rFonts w:cstheme="minorHAnsi"/>
              </w:rPr>
              <w:t xml:space="preserve">Kapittel 9A, elevane sitt skulemiljø </w:t>
            </w:r>
          </w:p>
        </w:tc>
        <w:tc>
          <w:tcPr>
            <w:tcW w:w="3356" w:type="dxa"/>
            <w:tcBorders>
              <w:top w:val="nil"/>
              <w:left w:val="nil"/>
              <w:bottom w:val="nil"/>
              <w:right w:val="nil"/>
            </w:tcBorders>
            <w:vAlign w:val="center"/>
          </w:tcPr>
          <w:p w14:paraId="60859F2A" w14:textId="77777777" w:rsidR="00667EFC" w:rsidRPr="00667EFC" w:rsidRDefault="00667EFC" w:rsidP="00F364D3">
            <w:pPr>
              <w:spacing w:after="0"/>
              <w:rPr>
                <w:rFonts w:cstheme="minorHAnsi"/>
              </w:rPr>
            </w:pPr>
            <w:r w:rsidRPr="00667EFC">
              <w:rPr>
                <w:rFonts w:cstheme="minorHAnsi"/>
              </w:rPr>
              <w:t xml:space="preserve">Opplæringslova </w:t>
            </w:r>
          </w:p>
        </w:tc>
      </w:tr>
      <w:tr w:rsidR="00667EFC" w:rsidRPr="00667EFC" w14:paraId="1F8BB80E" w14:textId="77777777" w:rsidTr="00F364D3">
        <w:trPr>
          <w:trHeight w:val="529"/>
        </w:trPr>
        <w:tc>
          <w:tcPr>
            <w:tcW w:w="5672" w:type="dxa"/>
            <w:tcBorders>
              <w:top w:val="nil"/>
              <w:left w:val="nil"/>
              <w:bottom w:val="nil"/>
              <w:right w:val="nil"/>
            </w:tcBorders>
            <w:vAlign w:val="center"/>
          </w:tcPr>
          <w:p w14:paraId="5D450569" w14:textId="77777777" w:rsidR="00667EFC" w:rsidRPr="00667EFC" w:rsidRDefault="00667EFC" w:rsidP="00F364D3">
            <w:pPr>
              <w:spacing w:after="0"/>
              <w:rPr>
                <w:rFonts w:cstheme="minorHAnsi"/>
              </w:rPr>
            </w:pPr>
            <w:r w:rsidRPr="00667EFC">
              <w:rPr>
                <w:rFonts w:cstheme="minorHAnsi"/>
              </w:rPr>
              <w:t xml:space="preserve">«Slik er mobbaren» </w:t>
            </w:r>
          </w:p>
        </w:tc>
        <w:tc>
          <w:tcPr>
            <w:tcW w:w="3356" w:type="dxa"/>
            <w:tcBorders>
              <w:top w:val="nil"/>
              <w:left w:val="nil"/>
              <w:bottom w:val="nil"/>
              <w:right w:val="nil"/>
            </w:tcBorders>
            <w:vAlign w:val="center"/>
          </w:tcPr>
          <w:p w14:paraId="3BED7419" w14:textId="77777777" w:rsidR="00667EFC" w:rsidRPr="00667EFC" w:rsidRDefault="00667EFC" w:rsidP="00F364D3">
            <w:pPr>
              <w:spacing w:after="0"/>
              <w:rPr>
                <w:rFonts w:cstheme="minorHAnsi"/>
              </w:rPr>
            </w:pPr>
            <w:r w:rsidRPr="00667EFC">
              <w:rPr>
                <w:rFonts w:cstheme="minorHAnsi"/>
              </w:rPr>
              <w:t xml:space="preserve">Mobbeforskar Dan </w:t>
            </w:r>
            <w:proofErr w:type="spellStart"/>
            <w:r w:rsidRPr="00667EFC">
              <w:rPr>
                <w:rFonts w:cstheme="minorHAnsi"/>
              </w:rPr>
              <w:t>Olweus</w:t>
            </w:r>
            <w:proofErr w:type="spellEnd"/>
            <w:r w:rsidRPr="00667EFC">
              <w:rPr>
                <w:rFonts w:cstheme="minorHAnsi"/>
              </w:rPr>
              <w:t xml:space="preserve"> </w:t>
            </w:r>
          </w:p>
        </w:tc>
      </w:tr>
      <w:tr w:rsidR="00667EFC" w:rsidRPr="00667EFC" w14:paraId="0FA3EF08" w14:textId="77777777" w:rsidTr="00F364D3">
        <w:trPr>
          <w:trHeight w:val="514"/>
        </w:trPr>
        <w:tc>
          <w:tcPr>
            <w:tcW w:w="5672" w:type="dxa"/>
            <w:tcBorders>
              <w:top w:val="nil"/>
              <w:left w:val="nil"/>
              <w:bottom w:val="nil"/>
              <w:right w:val="nil"/>
            </w:tcBorders>
            <w:vAlign w:val="center"/>
          </w:tcPr>
          <w:p w14:paraId="4E20A3D0" w14:textId="77777777" w:rsidR="00667EFC" w:rsidRPr="00667EFC" w:rsidRDefault="00667EFC" w:rsidP="00F364D3">
            <w:pPr>
              <w:spacing w:after="0"/>
              <w:rPr>
                <w:rFonts w:cstheme="minorHAnsi"/>
              </w:rPr>
            </w:pPr>
            <w:r w:rsidRPr="00667EFC">
              <w:rPr>
                <w:rFonts w:cstheme="minorHAnsi"/>
              </w:rPr>
              <w:t xml:space="preserve">Senter for åtferdsforsking Zero </w:t>
            </w:r>
          </w:p>
        </w:tc>
        <w:tc>
          <w:tcPr>
            <w:tcW w:w="3356" w:type="dxa"/>
            <w:tcBorders>
              <w:top w:val="nil"/>
              <w:left w:val="nil"/>
              <w:bottom w:val="nil"/>
              <w:right w:val="nil"/>
            </w:tcBorders>
            <w:vAlign w:val="center"/>
          </w:tcPr>
          <w:p w14:paraId="55393B47" w14:textId="77777777" w:rsidR="00667EFC" w:rsidRPr="00667EFC" w:rsidRDefault="00667EFC" w:rsidP="00F364D3">
            <w:pPr>
              <w:spacing w:after="0"/>
              <w:rPr>
                <w:rFonts w:cstheme="minorHAnsi"/>
              </w:rPr>
            </w:pPr>
            <w:r w:rsidRPr="00667EFC">
              <w:rPr>
                <w:rFonts w:cstheme="minorHAnsi"/>
              </w:rPr>
              <w:t xml:space="preserve">Høgskulen i Stavanger </w:t>
            </w:r>
          </w:p>
        </w:tc>
      </w:tr>
      <w:tr w:rsidR="00667EFC" w:rsidRPr="00667EFC" w14:paraId="404F7141" w14:textId="77777777" w:rsidTr="00F364D3">
        <w:trPr>
          <w:trHeight w:val="535"/>
        </w:trPr>
        <w:tc>
          <w:tcPr>
            <w:tcW w:w="5672" w:type="dxa"/>
            <w:tcBorders>
              <w:top w:val="nil"/>
              <w:left w:val="nil"/>
              <w:bottom w:val="nil"/>
              <w:right w:val="nil"/>
            </w:tcBorders>
            <w:vAlign w:val="center"/>
          </w:tcPr>
          <w:p w14:paraId="1F15D063" w14:textId="77777777" w:rsidR="00667EFC" w:rsidRPr="00667EFC" w:rsidRDefault="00667EFC" w:rsidP="00F364D3">
            <w:pPr>
              <w:tabs>
                <w:tab w:val="center" w:pos="397"/>
                <w:tab w:val="center" w:pos="1253"/>
              </w:tabs>
              <w:spacing w:after="0"/>
              <w:rPr>
                <w:rFonts w:cstheme="minorHAnsi"/>
              </w:rPr>
            </w:pPr>
            <w:r w:rsidRPr="00667EFC">
              <w:rPr>
                <w:rFonts w:eastAsia="Calibri" w:cstheme="minorHAnsi"/>
              </w:rPr>
              <w:tab/>
              <w:t>-</w:t>
            </w:r>
            <w:r w:rsidRPr="00667EFC">
              <w:rPr>
                <w:rFonts w:eastAsia="Arial" w:cstheme="minorHAnsi"/>
              </w:rPr>
              <w:t xml:space="preserve"> </w:t>
            </w:r>
            <w:r w:rsidRPr="00667EFC">
              <w:rPr>
                <w:rFonts w:eastAsia="Arial" w:cstheme="minorHAnsi"/>
              </w:rPr>
              <w:tab/>
            </w:r>
            <w:r w:rsidRPr="00667EFC">
              <w:rPr>
                <w:rFonts w:cstheme="minorHAnsi"/>
              </w:rPr>
              <w:t xml:space="preserve">Avdekking </w:t>
            </w:r>
          </w:p>
        </w:tc>
        <w:tc>
          <w:tcPr>
            <w:tcW w:w="3356" w:type="dxa"/>
            <w:tcBorders>
              <w:top w:val="nil"/>
              <w:left w:val="nil"/>
              <w:bottom w:val="nil"/>
              <w:right w:val="nil"/>
            </w:tcBorders>
            <w:vAlign w:val="center"/>
          </w:tcPr>
          <w:p w14:paraId="22E82E93" w14:textId="77777777" w:rsidR="00667EFC" w:rsidRPr="00667EFC" w:rsidRDefault="00667EFC" w:rsidP="00F364D3">
            <w:pPr>
              <w:spacing w:after="0"/>
              <w:rPr>
                <w:rFonts w:cstheme="minorHAnsi"/>
              </w:rPr>
            </w:pPr>
            <w:r w:rsidRPr="00667EFC">
              <w:rPr>
                <w:rFonts w:cstheme="minorHAnsi"/>
              </w:rPr>
              <w:t xml:space="preserve"> </w:t>
            </w:r>
          </w:p>
        </w:tc>
      </w:tr>
      <w:tr w:rsidR="00667EFC" w:rsidRPr="00667EFC" w14:paraId="4DDAC902" w14:textId="77777777" w:rsidTr="00F364D3">
        <w:trPr>
          <w:trHeight w:val="529"/>
        </w:trPr>
        <w:tc>
          <w:tcPr>
            <w:tcW w:w="5672" w:type="dxa"/>
            <w:tcBorders>
              <w:top w:val="nil"/>
              <w:left w:val="nil"/>
              <w:bottom w:val="nil"/>
              <w:right w:val="nil"/>
            </w:tcBorders>
            <w:vAlign w:val="center"/>
          </w:tcPr>
          <w:p w14:paraId="42B898C3" w14:textId="77777777" w:rsidR="00667EFC" w:rsidRPr="00667EFC" w:rsidRDefault="00667EFC" w:rsidP="00F364D3">
            <w:pPr>
              <w:tabs>
                <w:tab w:val="center" w:pos="397"/>
                <w:tab w:val="center" w:pos="1146"/>
              </w:tabs>
              <w:spacing w:after="0"/>
              <w:rPr>
                <w:rFonts w:cstheme="minorHAnsi"/>
              </w:rPr>
            </w:pPr>
            <w:r w:rsidRPr="00667EFC">
              <w:rPr>
                <w:rFonts w:eastAsia="Calibri" w:cstheme="minorHAnsi"/>
              </w:rPr>
              <w:tab/>
              <w:t>-</w:t>
            </w:r>
            <w:r w:rsidRPr="00667EFC">
              <w:rPr>
                <w:rFonts w:eastAsia="Arial" w:cstheme="minorHAnsi"/>
              </w:rPr>
              <w:t xml:space="preserve"> </w:t>
            </w:r>
            <w:r w:rsidRPr="00667EFC">
              <w:rPr>
                <w:rFonts w:eastAsia="Arial" w:cstheme="minorHAnsi"/>
              </w:rPr>
              <w:tab/>
            </w:r>
            <w:r w:rsidRPr="00667EFC">
              <w:rPr>
                <w:rFonts w:cstheme="minorHAnsi"/>
              </w:rPr>
              <w:t xml:space="preserve">Problem </w:t>
            </w:r>
          </w:p>
        </w:tc>
        <w:tc>
          <w:tcPr>
            <w:tcW w:w="3356" w:type="dxa"/>
            <w:tcBorders>
              <w:top w:val="nil"/>
              <w:left w:val="nil"/>
              <w:bottom w:val="nil"/>
              <w:right w:val="nil"/>
            </w:tcBorders>
            <w:vAlign w:val="center"/>
          </w:tcPr>
          <w:p w14:paraId="3EC95BFD" w14:textId="77777777" w:rsidR="00667EFC" w:rsidRPr="00667EFC" w:rsidRDefault="00667EFC" w:rsidP="00F364D3">
            <w:pPr>
              <w:spacing w:after="0"/>
              <w:rPr>
                <w:rFonts w:cstheme="minorHAnsi"/>
              </w:rPr>
            </w:pPr>
            <w:r w:rsidRPr="00667EFC">
              <w:rPr>
                <w:rFonts w:cstheme="minorHAnsi"/>
              </w:rPr>
              <w:t xml:space="preserve"> </w:t>
            </w:r>
          </w:p>
        </w:tc>
      </w:tr>
      <w:tr w:rsidR="00667EFC" w:rsidRPr="00667EFC" w14:paraId="57989EFD" w14:textId="77777777" w:rsidTr="00F364D3">
        <w:trPr>
          <w:trHeight w:val="544"/>
        </w:trPr>
        <w:tc>
          <w:tcPr>
            <w:tcW w:w="5672" w:type="dxa"/>
            <w:tcBorders>
              <w:top w:val="nil"/>
              <w:left w:val="nil"/>
              <w:bottom w:val="nil"/>
              <w:right w:val="nil"/>
            </w:tcBorders>
            <w:vAlign w:val="center"/>
          </w:tcPr>
          <w:p w14:paraId="5D5E323C" w14:textId="77777777" w:rsidR="00667EFC" w:rsidRPr="00667EFC" w:rsidRDefault="00667EFC" w:rsidP="00F364D3">
            <w:pPr>
              <w:tabs>
                <w:tab w:val="center" w:pos="397"/>
                <w:tab w:val="center" w:pos="1348"/>
              </w:tabs>
              <w:spacing w:after="0"/>
              <w:rPr>
                <w:rFonts w:cstheme="minorHAnsi"/>
              </w:rPr>
            </w:pPr>
            <w:r w:rsidRPr="00667EFC">
              <w:rPr>
                <w:rFonts w:eastAsia="Calibri" w:cstheme="minorHAnsi"/>
              </w:rPr>
              <w:tab/>
              <w:t>-</w:t>
            </w:r>
            <w:r w:rsidRPr="00667EFC">
              <w:rPr>
                <w:rFonts w:eastAsia="Arial" w:cstheme="minorHAnsi"/>
              </w:rPr>
              <w:t xml:space="preserve"> </w:t>
            </w:r>
            <w:r w:rsidRPr="00667EFC">
              <w:rPr>
                <w:rFonts w:eastAsia="Arial" w:cstheme="minorHAnsi"/>
              </w:rPr>
              <w:tab/>
            </w:r>
            <w:r w:rsidRPr="00667EFC">
              <w:rPr>
                <w:rFonts w:cstheme="minorHAnsi"/>
              </w:rPr>
              <w:t xml:space="preserve">Førebygging </w:t>
            </w:r>
          </w:p>
        </w:tc>
        <w:tc>
          <w:tcPr>
            <w:tcW w:w="3356" w:type="dxa"/>
            <w:tcBorders>
              <w:top w:val="nil"/>
              <w:left w:val="nil"/>
              <w:bottom w:val="nil"/>
              <w:right w:val="nil"/>
            </w:tcBorders>
            <w:vAlign w:val="center"/>
          </w:tcPr>
          <w:p w14:paraId="01B9FFD7" w14:textId="77777777" w:rsidR="00667EFC" w:rsidRPr="00667EFC" w:rsidRDefault="00667EFC" w:rsidP="00F364D3">
            <w:pPr>
              <w:spacing w:after="0"/>
              <w:rPr>
                <w:rFonts w:cstheme="minorHAnsi"/>
              </w:rPr>
            </w:pPr>
            <w:r w:rsidRPr="00667EFC">
              <w:rPr>
                <w:rFonts w:cstheme="minorHAnsi"/>
              </w:rPr>
              <w:t xml:space="preserve"> </w:t>
            </w:r>
          </w:p>
        </w:tc>
      </w:tr>
      <w:tr w:rsidR="00667EFC" w:rsidRPr="00667EFC" w14:paraId="12168137" w14:textId="77777777" w:rsidTr="00F364D3">
        <w:trPr>
          <w:trHeight w:val="524"/>
        </w:trPr>
        <w:tc>
          <w:tcPr>
            <w:tcW w:w="5672" w:type="dxa"/>
            <w:tcBorders>
              <w:top w:val="nil"/>
              <w:left w:val="nil"/>
              <w:bottom w:val="nil"/>
              <w:right w:val="nil"/>
            </w:tcBorders>
            <w:vAlign w:val="center"/>
          </w:tcPr>
          <w:p w14:paraId="15183F7C" w14:textId="77777777" w:rsidR="00667EFC" w:rsidRPr="00667EFC" w:rsidRDefault="00667EFC" w:rsidP="00F364D3">
            <w:pPr>
              <w:spacing w:after="0"/>
              <w:rPr>
                <w:rFonts w:cstheme="minorHAnsi"/>
              </w:rPr>
            </w:pPr>
            <w:r w:rsidRPr="00667EFC">
              <w:rPr>
                <w:rFonts w:cstheme="minorHAnsi"/>
              </w:rPr>
              <w:t xml:space="preserve"> </w:t>
            </w:r>
          </w:p>
        </w:tc>
        <w:tc>
          <w:tcPr>
            <w:tcW w:w="3356" w:type="dxa"/>
            <w:tcBorders>
              <w:top w:val="nil"/>
              <w:left w:val="nil"/>
              <w:bottom w:val="nil"/>
              <w:right w:val="nil"/>
            </w:tcBorders>
            <w:vAlign w:val="center"/>
          </w:tcPr>
          <w:p w14:paraId="5E482DEB" w14:textId="77777777" w:rsidR="00667EFC" w:rsidRPr="00667EFC" w:rsidRDefault="00667EFC" w:rsidP="00F364D3">
            <w:pPr>
              <w:spacing w:after="0"/>
              <w:rPr>
                <w:rFonts w:cstheme="minorHAnsi"/>
              </w:rPr>
            </w:pPr>
            <w:r w:rsidRPr="00667EFC">
              <w:rPr>
                <w:rFonts w:cstheme="minorHAnsi"/>
              </w:rPr>
              <w:t xml:space="preserve"> </w:t>
            </w:r>
          </w:p>
        </w:tc>
      </w:tr>
      <w:tr w:rsidR="00667EFC" w:rsidRPr="00667EFC" w14:paraId="3A9DACE8" w14:textId="77777777" w:rsidTr="00F364D3">
        <w:trPr>
          <w:trHeight w:val="528"/>
        </w:trPr>
        <w:tc>
          <w:tcPr>
            <w:tcW w:w="5672" w:type="dxa"/>
            <w:tcBorders>
              <w:top w:val="nil"/>
              <w:left w:val="nil"/>
              <w:bottom w:val="nil"/>
              <w:right w:val="nil"/>
            </w:tcBorders>
            <w:vAlign w:val="center"/>
          </w:tcPr>
          <w:p w14:paraId="0467E397" w14:textId="77777777" w:rsidR="00667EFC" w:rsidRPr="00667EFC" w:rsidRDefault="00667EFC" w:rsidP="00F364D3">
            <w:pPr>
              <w:spacing w:after="0"/>
              <w:rPr>
                <w:rFonts w:cstheme="minorHAnsi"/>
              </w:rPr>
            </w:pPr>
          </w:p>
        </w:tc>
        <w:tc>
          <w:tcPr>
            <w:tcW w:w="3356" w:type="dxa"/>
            <w:tcBorders>
              <w:top w:val="nil"/>
              <w:left w:val="nil"/>
              <w:bottom w:val="nil"/>
              <w:right w:val="nil"/>
            </w:tcBorders>
            <w:vAlign w:val="center"/>
          </w:tcPr>
          <w:p w14:paraId="2092CBB5" w14:textId="77777777" w:rsidR="00667EFC" w:rsidRPr="00667EFC" w:rsidRDefault="00667EFC" w:rsidP="00F364D3">
            <w:pPr>
              <w:spacing w:after="0"/>
              <w:rPr>
                <w:rFonts w:cstheme="minorHAnsi"/>
              </w:rPr>
            </w:pPr>
          </w:p>
        </w:tc>
      </w:tr>
      <w:tr w:rsidR="00667EFC" w:rsidRPr="00667EFC" w14:paraId="763FB6EF" w14:textId="77777777" w:rsidTr="00F364D3">
        <w:trPr>
          <w:trHeight w:val="529"/>
        </w:trPr>
        <w:tc>
          <w:tcPr>
            <w:tcW w:w="5672" w:type="dxa"/>
            <w:tcBorders>
              <w:top w:val="nil"/>
              <w:left w:val="nil"/>
              <w:bottom w:val="nil"/>
              <w:right w:val="nil"/>
            </w:tcBorders>
            <w:vAlign w:val="center"/>
          </w:tcPr>
          <w:p w14:paraId="4DFF0511" w14:textId="77777777" w:rsidR="00667EFC" w:rsidRPr="00667EFC" w:rsidRDefault="00667EFC" w:rsidP="00F364D3">
            <w:pPr>
              <w:spacing w:after="0"/>
              <w:rPr>
                <w:rFonts w:cstheme="minorHAnsi"/>
              </w:rPr>
            </w:pPr>
          </w:p>
        </w:tc>
        <w:tc>
          <w:tcPr>
            <w:tcW w:w="3356" w:type="dxa"/>
            <w:tcBorders>
              <w:top w:val="nil"/>
              <w:left w:val="nil"/>
              <w:bottom w:val="nil"/>
              <w:right w:val="nil"/>
            </w:tcBorders>
            <w:vAlign w:val="center"/>
          </w:tcPr>
          <w:p w14:paraId="4B722D46" w14:textId="77777777" w:rsidR="00667EFC" w:rsidRPr="00667EFC" w:rsidRDefault="00667EFC" w:rsidP="00F364D3">
            <w:pPr>
              <w:spacing w:after="0"/>
              <w:rPr>
                <w:rFonts w:cstheme="minorHAnsi"/>
              </w:rPr>
            </w:pPr>
          </w:p>
        </w:tc>
      </w:tr>
      <w:tr w:rsidR="00667EFC" w:rsidRPr="00667EFC" w14:paraId="118B56DE" w14:textId="77777777" w:rsidTr="00F364D3">
        <w:trPr>
          <w:trHeight w:val="529"/>
        </w:trPr>
        <w:tc>
          <w:tcPr>
            <w:tcW w:w="5672" w:type="dxa"/>
            <w:tcBorders>
              <w:top w:val="nil"/>
              <w:left w:val="nil"/>
              <w:bottom w:val="nil"/>
              <w:right w:val="nil"/>
            </w:tcBorders>
            <w:vAlign w:val="center"/>
          </w:tcPr>
          <w:p w14:paraId="0559ED3B" w14:textId="77777777" w:rsidR="00667EFC" w:rsidRPr="00667EFC" w:rsidRDefault="00667EFC" w:rsidP="00F364D3">
            <w:pPr>
              <w:spacing w:after="0"/>
              <w:rPr>
                <w:rFonts w:cstheme="minorHAnsi"/>
              </w:rPr>
            </w:pPr>
          </w:p>
        </w:tc>
        <w:tc>
          <w:tcPr>
            <w:tcW w:w="3356" w:type="dxa"/>
            <w:tcBorders>
              <w:top w:val="nil"/>
              <w:left w:val="nil"/>
              <w:bottom w:val="nil"/>
              <w:right w:val="nil"/>
            </w:tcBorders>
            <w:vAlign w:val="center"/>
          </w:tcPr>
          <w:p w14:paraId="65EEB464" w14:textId="77777777" w:rsidR="00667EFC" w:rsidRPr="00667EFC" w:rsidRDefault="00667EFC" w:rsidP="00F364D3">
            <w:pPr>
              <w:spacing w:after="0"/>
              <w:rPr>
                <w:rFonts w:cstheme="minorHAnsi"/>
              </w:rPr>
            </w:pPr>
          </w:p>
        </w:tc>
      </w:tr>
      <w:tr w:rsidR="00667EFC" w:rsidRPr="00667EFC" w14:paraId="57F3F419" w14:textId="77777777" w:rsidTr="00F364D3">
        <w:trPr>
          <w:trHeight w:val="529"/>
        </w:trPr>
        <w:tc>
          <w:tcPr>
            <w:tcW w:w="5672" w:type="dxa"/>
            <w:tcBorders>
              <w:top w:val="nil"/>
              <w:left w:val="nil"/>
              <w:bottom w:val="nil"/>
              <w:right w:val="nil"/>
            </w:tcBorders>
            <w:vAlign w:val="center"/>
          </w:tcPr>
          <w:p w14:paraId="299043C3" w14:textId="77777777" w:rsidR="00667EFC" w:rsidRPr="00667EFC" w:rsidRDefault="00667EFC" w:rsidP="00F364D3">
            <w:pPr>
              <w:spacing w:after="0"/>
              <w:rPr>
                <w:rFonts w:cstheme="minorHAnsi"/>
              </w:rPr>
            </w:pPr>
          </w:p>
        </w:tc>
        <w:tc>
          <w:tcPr>
            <w:tcW w:w="3356" w:type="dxa"/>
            <w:tcBorders>
              <w:top w:val="nil"/>
              <w:left w:val="nil"/>
              <w:bottom w:val="nil"/>
              <w:right w:val="nil"/>
            </w:tcBorders>
            <w:vAlign w:val="center"/>
          </w:tcPr>
          <w:p w14:paraId="1E8463C3" w14:textId="77777777" w:rsidR="00667EFC" w:rsidRPr="00667EFC" w:rsidRDefault="00667EFC" w:rsidP="00F364D3">
            <w:pPr>
              <w:spacing w:after="0"/>
              <w:rPr>
                <w:rFonts w:cstheme="minorHAnsi"/>
              </w:rPr>
            </w:pPr>
          </w:p>
        </w:tc>
      </w:tr>
      <w:tr w:rsidR="00667EFC" w:rsidRPr="00667EFC" w14:paraId="2211219B" w14:textId="77777777" w:rsidTr="00F364D3">
        <w:trPr>
          <w:trHeight w:val="385"/>
        </w:trPr>
        <w:tc>
          <w:tcPr>
            <w:tcW w:w="5672" w:type="dxa"/>
            <w:tcBorders>
              <w:top w:val="nil"/>
              <w:left w:val="nil"/>
              <w:bottom w:val="nil"/>
              <w:right w:val="nil"/>
            </w:tcBorders>
            <w:vAlign w:val="bottom"/>
          </w:tcPr>
          <w:p w14:paraId="44E84F21" w14:textId="77777777" w:rsidR="00667EFC" w:rsidRPr="00667EFC" w:rsidRDefault="00667EFC" w:rsidP="00F364D3">
            <w:pPr>
              <w:spacing w:after="0"/>
              <w:rPr>
                <w:rFonts w:cstheme="minorHAnsi"/>
              </w:rPr>
            </w:pPr>
          </w:p>
        </w:tc>
        <w:tc>
          <w:tcPr>
            <w:tcW w:w="3356" w:type="dxa"/>
            <w:tcBorders>
              <w:top w:val="nil"/>
              <w:left w:val="nil"/>
              <w:bottom w:val="nil"/>
              <w:right w:val="nil"/>
            </w:tcBorders>
            <w:vAlign w:val="bottom"/>
          </w:tcPr>
          <w:p w14:paraId="1F307BFB" w14:textId="77777777" w:rsidR="00667EFC" w:rsidRPr="00667EFC" w:rsidRDefault="00667EFC" w:rsidP="00F364D3">
            <w:pPr>
              <w:spacing w:after="0"/>
              <w:rPr>
                <w:rFonts w:cstheme="minorHAnsi"/>
              </w:rPr>
            </w:pPr>
          </w:p>
        </w:tc>
      </w:tr>
    </w:tbl>
    <w:p w14:paraId="0642ED7C" w14:textId="77777777" w:rsidR="00667EFC" w:rsidRPr="00667EFC" w:rsidRDefault="00667EFC" w:rsidP="00667EFC">
      <w:pPr>
        <w:spacing w:after="0"/>
        <w:rPr>
          <w:rFonts w:cstheme="minorHAnsi"/>
        </w:rPr>
      </w:pPr>
      <w:r w:rsidRPr="00667EFC">
        <w:rPr>
          <w:rFonts w:cstheme="minorHAnsi"/>
        </w:rPr>
        <w:t xml:space="preserve"> </w:t>
      </w:r>
    </w:p>
    <w:p w14:paraId="509D6E09" w14:textId="77777777" w:rsidR="00667EFC" w:rsidRPr="00667EFC" w:rsidRDefault="00667EFC" w:rsidP="00667EFC">
      <w:pPr>
        <w:spacing w:after="0"/>
        <w:rPr>
          <w:rFonts w:cstheme="minorHAnsi"/>
        </w:rPr>
      </w:pPr>
    </w:p>
    <w:p w14:paraId="42932DC1" w14:textId="77777777" w:rsidR="00667EFC" w:rsidRPr="00667EFC" w:rsidRDefault="00667EFC" w:rsidP="00667EFC">
      <w:pPr>
        <w:spacing w:after="0"/>
        <w:rPr>
          <w:rFonts w:cstheme="minorHAnsi"/>
        </w:rPr>
      </w:pPr>
    </w:p>
    <w:p w14:paraId="234F20D4" w14:textId="77777777" w:rsidR="00667EFC" w:rsidRPr="00667EFC" w:rsidRDefault="00667EFC" w:rsidP="00667EFC">
      <w:pPr>
        <w:spacing w:after="0"/>
        <w:rPr>
          <w:rFonts w:cstheme="minorHAnsi"/>
        </w:rPr>
      </w:pPr>
    </w:p>
    <w:p w14:paraId="2DAB2515" w14:textId="77777777" w:rsidR="00667EFC" w:rsidRPr="00667EFC" w:rsidRDefault="00667EFC" w:rsidP="00667EFC">
      <w:pPr>
        <w:spacing w:after="0"/>
        <w:rPr>
          <w:rFonts w:cstheme="minorHAnsi"/>
        </w:rPr>
      </w:pPr>
    </w:p>
    <w:p w14:paraId="19BA55B9" w14:textId="77777777" w:rsidR="00667EFC" w:rsidRPr="00667EFC" w:rsidRDefault="00667EFC" w:rsidP="00667EFC">
      <w:pPr>
        <w:spacing w:after="0"/>
        <w:rPr>
          <w:rFonts w:cstheme="minorHAnsi"/>
        </w:rPr>
      </w:pPr>
    </w:p>
    <w:p w14:paraId="1C774B70" w14:textId="77777777" w:rsidR="00667EFC" w:rsidRPr="00667EFC" w:rsidRDefault="00667EFC" w:rsidP="00667EFC">
      <w:pPr>
        <w:spacing w:after="0"/>
        <w:rPr>
          <w:rFonts w:cstheme="minorHAnsi"/>
        </w:rPr>
      </w:pPr>
    </w:p>
    <w:p w14:paraId="2795C821" w14:textId="77777777" w:rsidR="00667EFC" w:rsidRPr="00667EFC" w:rsidRDefault="00667EFC" w:rsidP="00667EFC">
      <w:pPr>
        <w:spacing w:after="0"/>
        <w:rPr>
          <w:rFonts w:cstheme="minorHAnsi"/>
        </w:rPr>
      </w:pPr>
    </w:p>
    <w:p w14:paraId="024E7E7E" w14:textId="77777777" w:rsidR="00667EFC" w:rsidRPr="00667EFC" w:rsidRDefault="00667EFC" w:rsidP="00667EFC">
      <w:pPr>
        <w:pStyle w:val="Overskrift2"/>
        <w:spacing w:after="98"/>
        <w:ind w:left="-5"/>
        <w:rPr>
          <w:rFonts w:asciiTheme="minorHAnsi" w:hAnsiTheme="minorHAnsi" w:cstheme="minorHAnsi"/>
        </w:rPr>
      </w:pPr>
      <w:r w:rsidRPr="00667EFC">
        <w:rPr>
          <w:rFonts w:asciiTheme="minorHAnsi" w:hAnsiTheme="minorHAnsi" w:cstheme="minorHAnsi"/>
        </w:rPr>
        <w:lastRenderedPageBreak/>
        <w:t xml:space="preserve"> </w:t>
      </w:r>
    </w:p>
    <w:p w14:paraId="382B558F" w14:textId="2730330A" w:rsidR="00667EFC" w:rsidRDefault="00667EFC" w:rsidP="003248BA">
      <w:pPr>
        <w:pStyle w:val="Overskrift1"/>
      </w:pPr>
      <w:bookmarkStart w:id="9" w:name="_Toc89084188"/>
      <w:r w:rsidRPr="00667EFC">
        <w:t>Nyttige nettsider</w:t>
      </w:r>
      <w:bookmarkEnd w:id="9"/>
      <w:r w:rsidRPr="00667EFC">
        <w:t xml:space="preserve"> </w:t>
      </w:r>
    </w:p>
    <w:p w14:paraId="7F22C4AB" w14:textId="77777777" w:rsidR="003248BA" w:rsidRPr="003248BA" w:rsidRDefault="003248BA" w:rsidP="003248BA"/>
    <w:p w14:paraId="717E11EF" w14:textId="77777777" w:rsidR="00667EFC" w:rsidRPr="00667EFC" w:rsidRDefault="00000000" w:rsidP="00667EFC">
      <w:pPr>
        <w:numPr>
          <w:ilvl w:val="0"/>
          <w:numId w:val="11"/>
        </w:numPr>
        <w:spacing w:after="152"/>
        <w:ind w:hanging="360"/>
        <w:rPr>
          <w:rFonts w:cstheme="minorHAnsi"/>
        </w:rPr>
      </w:pPr>
      <w:hyperlink r:id="rId15">
        <w:r w:rsidR="00667EFC" w:rsidRPr="00667EFC">
          <w:rPr>
            <w:rFonts w:cstheme="minorHAnsi"/>
            <w:sz w:val="26"/>
            <w:u w:val="single" w:color="000000"/>
          </w:rPr>
          <w:t>Opplæringslova</w:t>
        </w:r>
      </w:hyperlink>
      <w:hyperlink r:id="rId16">
        <w:r w:rsidR="00667EFC" w:rsidRPr="00667EFC">
          <w:rPr>
            <w:rFonts w:cstheme="minorHAnsi"/>
            <w:sz w:val="26"/>
          </w:rPr>
          <w:t xml:space="preserve"> </w:t>
        </w:r>
      </w:hyperlink>
    </w:p>
    <w:p w14:paraId="0C82E681" w14:textId="77777777" w:rsidR="00667EFC" w:rsidRPr="00667EFC" w:rsidRDefault="00000000" w:rsidP="00667EFC">
      <w:pPr>
        <w:numPr>
          <w:ilvl w:val="0"/>
          <w:numId w:val="11"/>
        </w:numPr>
        <w:spacing w:after="152"/>
        <w:ind w:hanging="360"/>
        <w:rPr>
          <w:rFonts w:cstheme="minorHAnsi"/>
        </w:rPr>
      </w:pPr>
      <w:hyperlink r:id="rId17">
        <w:proofErr w:type="spellStart"/>
        <w:r w:rsidR="00667EFC" w:rsidRPr="00667EFC">
          <w:rPr>
            <w:rFonts w:cstheme="minorHAnsi"/>
            <w:sz w:val="26"/>
            <w:u w:val="single" w:color="000000"/>
          </w:rPr>
          <w:t>Opplæringslova</w:t>
        </w:r>
        <w:proofErr w:type="spellEnd"/>
        <w:r w:rsidR="00667EFC" w:rsidRPr="00667EFC">
          <w:rPr>
            <w:rFonts w:cstheme="minorHAnsi"/>
            <w:sz w:val="26"/>
            <w:u w:val="single" w:color="000000"/>
          </w:rPr>
          <w:t xml:space="preserve"> </w:t>
        </w:r>
        <w:proofErr w:type="spellStart"/>
        <w:r w:rsidR="00667EFC" w:rsidRPr="00667EFC">
          <w:rPr>
            <w:rFonts w:cstheme="minorHAnsi"/>
            <w:sz w:val="26"/>
            <w:u w:val="single" w:color="000000"/>
          </w:rPr>
          <w:t>kap</w:t>
        </w:r>
        <w:proofErr w:type="spellEnd"/>
        <w:r w:rsidR="00667EFC" w:rsidRPr="00667EFC">
          <w:rPr>
            <w:rFonts w:cstheme="minorHAnsi"/>
            <w:sz w:val="26"/>
            <w:u w:val="single" w:color="000000"/>
          </w:rPr>
          <w:t xml:space="preserve"> 9a</w:t>
        </w:r>
      </w:hyperlink>
      <w:hyperlink r:id="rId18">
        <w:r w:rsidR="00667EFC" w:rsidRPr="00667EFC">
          <w:rPr>
            <w:rFonts w:cstheme="minorHAnsi"/>
            <w:sz w:val="26"/>
          </w:rPr>
          <w:t xml:space="preserve"> </w:t>
        </w:r>
      </w:hyperlink>
    </w:p>
    <w:p w14:paraId="14D18CE7" w14:textId="77777777" w:rsidR="00667EFC" w:rsidRPr="00667EFC" w:rsidRDefault="00000000" w:rsidP="00667EFC">
      <w:pPr>
        <w:numPr>
          <w:ilvl w:val="0"/>
          <w:numId w:val="11"/>
        </w:numPr>
        <w:spacing w:after="152"/>
        <w:ind w:hanging="360"/>
        <w:rPr>
          <w:rFonts w:cstheme="minorHAnsi"/>
        </w:rPr>
      </w:pPr>
      <w:hyperlink r:id="rId19">
        <w:r w:rsidR="00667EFC" w:rsidRPr="00667EFC">
          <w:rPr>
            <w:rFonts w:cstheme="minorHAnsi"/>
            <w:sz w:val="26"/>
            <w:u w:val="single" w:color="000000"/>
          </w:rPr>
          <w:t>Heimesida til Lærdalsøyri skule</w:t>
        </w:r>
      </w:hyperlink>
      <w:hyperlink r:id="rId20">
        <w:r w:rsidR="00667EFC" w:rsidRPr="00667EFC">
          <w:rPr>
            <w:rFonts w:cstheme="minorHAnsi"/>
            <w:sz w:val="26"/>
          </w:rPr>
          <w:t xml:space="preserve"> </w:t>
        </w:r>
      </w:hyperlink>
    </w:p>
    <w:p w14:paraId="46172993" w14:textId="77777777" w:rsidR="00667EFC" w:rsidRPr="00667EFC" w:rsidRDefault="00000000" w:rsidP="00667EFC">
      <w:pPr>
        <w:numPr>
          <w:ilvl w:val="0"/>
          <w:numId w:val="11"/>
        </w:numPr>
        <w:spacing w:after="152"/>
        <w:ind w:hanging="360"/>
        <w:rPr>
          <w:rFonts w:cstheme="minorHAnsi"/>
        </w:rPr>
      </w:pPr>
      <w:hyperlink r:id="rId21" w:history="1">
        <w:r w:rsidR="00667EFC" w:rsidRPr="00667EFC">
          <w:rPr>
            <w:rStyle w:val="Hyperkobling"/>
            <w:rFonts w:cstheme="minorHAnsi"/>
            <w:color w:val="auto"/>
          </w:rPr>
          <w:t>Heimesida til Borgund skule</w:t>
        </w:r>
      </w:hyperlink>
      <w:r w:rsidR="00667EFC" w:rsidRPr="00667EFC">
        <w:rPr>
          <w:rFonts w:cstheme="minorHAnsi"/>
        </w:rPr>
        <w:t xml:space="preserve"> </w:t>
      </w:r>
    </w:p>
    <w:p w14:paraId="01A2B3F7" w14:textId="77777777" w:rsidR="00667EFC" w:rsidRPr="00667EFC" w:rsidRDefault="00000000" w:rsidP="00667EFC">
      <w:pPr>
        <w:numPr>
          <w:ilvl w:val="0"/>
          <w:numId w:val="11"/>
        </w:numPr>
        <w:spacing w:after="152"/>
        <w:ind w:hanging="360"/>
        <w:rPr>
          <w:rFonts w:cstheme="minorHAnsi"/>
        </w:rPr>
      </w:pPr>
      <w:hyperlink r:id="rId22">
        <w:proofErr w:type="spellStart"/>
        <w:r w:rsidR="00667EFC" w:rsidRPr="00667EFC">
          <w:rPr>
            <w:rFonts w:cstheme="minorHAnsi"/>
            <w:sz w:val="26"/>
            <w:u w:val="single" w:color="000000"/>
          </w:rPr>
          <w:t>Ordensreglane</w:t>
        </w:r>
        <w:proofErr w:type="spellEnd"/>
        <w:r w:rsidR="00667EFC" w:rsidRPr="00667EFC">
          <w:rPr>
            <w:rFonts w:cstheme="minorHAnsi"/>
            <w:sz w:val="26"/>
            <w:u w:val="single" w:color="000000"/>
          </w:rPr>
          <w:t xml:space="preserve"> ved Lærdalsøyri skule</w:t>
        </w:r>
      </w:hyperlink>
      <w:hyperlink r:id="rId23">
        <w:r w:rsidR="00667EFC" w:rsidRPr="00667EFC">
          <w:rPr>
            <w:rFonts w:cstheme="minorHAnsi"/>
            <w:sz w:val="26"/>
          </w:rPr>
          <w:t xml:space="preserve"> </w:t>
        </w:r>
      </w:hyperlink>
    </w:p>
    <w:p w14:paraId="59DEA9C0" w14:textId="77777777" w:rsidR="00667EFC" w:rsidRPr="00667EFC" w:rsidRDefault="00000000" w:rsidP="00667EFC">
      <w:pPr>
        <w:numPr>
          <w:ilvl w:val="0"/>
          <w:numId w:val="11"/>
        </w:numPr>
        <w:spacing w:after="152"/>
        <w:ind w:hanging="360"/>
        <w:rPr>
          <w:rFonts w:cstheme="minorHAnsi"/>
          <w:lang w:val="nn-NO"/>
        </w:rPr>
      </w:pPr>
      <w:hyperlink r:id="rId24">
        <w:r w:rsidR="00667EFC" w:rsidRPr="00667EFC">
          <w:rPr>
            <w:rFonts w:cstheme="minorHAnsi"/>
            <w:sz w:val="26"/>
            <w:u w:val="single" w:color="000000"/>
            <w:lang w:val="nn-NO"/>
          </w:rPr>
          <w:t>Mål for skulane i Lærdal</w:t>
        </w:r>
      </w:hyperlink>
      <w:hyperlink r:id="rId25">
        <w:r w:rsidR="00667EFC" w:rsidRPr="00667EFC">
          <w:rPr>
            <w:rFonts w:cstheme="minorHAnsi"/>
            <w:sz w:val="26"/>
            <w:lang w:val="nn-NO"/>
          </w:rPr>
          <w:t xml:space="preserve"> </w:t>
        </w:r>
      </w:hyperlink>
      <w:r w:rsidR="00667EFC" w:rsidRPr="00667EFC">
        <w:rPr>
          <w:rFonts w:cstheme="minorHAnsi"/>
          <w:sz w:val="26"/>
          <w:lang w:val="nn-NO"/>
        </w:rPr>
        <w:t xml:space="preserve">(LØS si heimesida) </w:t>
      </w:r>
    </w:p>
    <w:p w14:paraId="4E230C3B" w14:textId="77777777" w:rsidR="00667EFC" w:rsidRPr="00667EFC" w:rsidRDefault="00000000" w:rsidP="00667EFC">
      <w:pPr>
        <w:numPr>
          <w:ilvl w:val="0"/>
          <w:numId w:val="11"/>
        </w:numPr>
        <w:spacing w:after="152"/>
        <w:ind w:hanging="360"/>
        <w:rPr>
          <w:rFonts w:cstheme="minorHAnsi"/>
        </w:rPr>
      </w:pPr>
      <w:hyperlink r:id="rId26">
        <w:r w:rsidR="00667EFC" w:rsidRPr="00667EFC">
          <w:rPr>
            <w:rFonts w:cstheme="minorHAnsi"/>
            <w:sz w:val="26"/>
            <w:u w:val="single" w:color="000000"/>
          </w:rPr>
          <w:t>Barnekonvensjonen</w:t>
        </w:r>
      </w:hyperlink>
      <w:hyperlink r:id="rId27">
        <w:r w:rsidR="00667EFC" w:rsidRPr="00667EFC">
          <w:rPr>
            <w:rFonts w:cstheme="minorHAnsi"/>
            <w:sz w:val="26"/>
          </w:rPr>
          <w:t xml:space="preserve"> </w:t>
        </w:r>
      </w:hyperlink>
      <w:hyperlink r:id="rId28" w:anchor="12">
        <w:r w:rsidR="00667EFC" w:rsidRPr="00667EFC">
          <w:rPr>
            <w:rFonts w:cstheme="minorHAnsi"/>
            <w:sz w:val="26"/>
          </w:rPr>
          <w:t>(</w:t>
        </w:r>
      </w:hyperlink>
      <w:hyperlink r:id="rId29" w:anchor="12">
        <w:r w:rsidR="00667EFC" w:rsidRPr="00667EFC">
          <w:rPr>
            <w:rFonts w:cstheme="minorHAnsi"/>
            <w:sz w:val="26"/>
            <w:u w:val="single" w:color="000000"/>
          </w:rPr>
          <w:t>artikkel 12</w:t>
        </w:r>
      </w:hyperlink>
      <w:hyperlink r:id="rId30" w:anchor="12">
        <w:r w:rsidR="00667EFC" w:rsidRPr="00667EFC">
          <w:rPr>
            <w:rFonts w:cstheme="minorHAnsi"/>
            <w:sz w:val="26"/>
          </w:rPr>
          <w:t>)</w:t>
        </w:r>
      </w:hyperlink>
      <w:r w:rsidR="00667EFC" w:rsidRPr="00667EFC">
        <w:rPr>
          <w:rFonts w:cstheme="minorHAnsi"/>
          <w:sz w:val="26"/>
        </w:rPr>
        <w:t xml:space="preserve"> </w:t>
      </w:r>
    </w:p>
    <w:p w14:paraId="319924CD" w14:textId="77777777" w:rsidR="00667EFC" w:rsidRPr="00667EFC" w:rsidRDefault="00000000" w:rsidP="00667EFC">
      <w:pPr>
        <w:numPr>
          <w:ilvl w:val="0"/>
          <w:numId w:val="11"/>
        </w:numPr>
        <w:spacing w:after="152"/>
        <w:ind w:hanging="360"/>
        <w:rPr>
          <w:rFonts w:cstheme="minorHAnsi"/>
        </w:rPr>
      </w:pPr>
      <w:hyperlink r:id="rId31">
        <w:r w:rsidR="00667EFC" w:rsidRPr="00667EFC">
          <w:rPr>
            <w:rFonts w:cstheme="minorHAnsi"/>
            <w:sz w:val="26"/>
            <w:u w:val="single" w:color="000000"/>
          </w:rPr>
          <w:t>Forvaltningslova</w:t>
        </w:r>
      </w:hyperlink>
      <w:hyperlink r:id="rId32">
        <w:r w:rsidR="00667EFC" w:rsidRPr="00667EFC">
          <w:rPr>
            <w:rFonts w:cstheme="minorHAnsi"/>
            <w:sz w:val="26"/>
          </w:rPr>
          <w:t xml:space="preserve"> </w:t>
        </w:r>
      </w:hyperlink>
    </w:p>
    <w:p w14:paraId="5B259F7E" w14:textId="77777777" w:rsidR="00667EFC" w:rsidRPr="00667EFC" w:rsidRDefault="00000000" w:rsidP="00667EFC">
      <w:pPr>
        <w:numPr>
          <w:ilvl w:val="0"/>
          <w:numId w:val="11"/>
        </w:numPr>
        <w:spacing w:after="152"/>
        <w:ind w:hanging="360"/>
        <w:rPr>
          <w:rFonts w:cstheme="minorHAnsi"/>
        </w:rPr>
      </w:pPr>
      <w:hyperlink r:id="rId33">
        <w:r w:rsidR="00667EFC" w:rsidRPr="00667EFC">
          <w:rPr>
            <w:rFonts w:cstheme="minorHAnsi"/>
            <w:sz w:val="26"/>
            <w:u w:val="single" w:color="000000"/>
          </w:rPr>
          <w:t xml:space="preserve">Lov om </w:t>
        </w:r>
        <w:proofErr w:type="spellStart"/>
        <w:r w:rsidR="00667EFC" w:rsidRPr="00667EFC">
          <w:rPr>
            <w:rFonts w:cstheme="minorHAnsi"/>
            <w:sz w:val="26"/>
            <w:u w:val="single" w:color="000000"/>
          </w:rPr>
          <w:t>forbod</w:t>
        </w:r>
        <w:proofErr w:type="spellEnd"/>
        <w:r w:rsidR="00667EFC" w:rsidRPr="00667EFC">
          <w:rPr>
            <w:rFonts w:cstheme="minorHAnsi"/>
            <w:sz w:val="26"/>
            <w:u w:val="single" w:color="000000"/>
          </w:rPr>
          <w:t xml:space="preserve"> mot diskriminering</w:t>
        </w:r>
      </w:hyperlink>
      <w:hyperlink r:id="rId34">
        <w:r w:rsidR="00667EFC" w:rsidRPr="00667EFC">
          <w:rPr>
            <w:rFonts w:cstheme="minorHAnsi"/>
            <w:sz w:val="26"/>
          </w:rPr>
          <w:t xml:space="preserve"> </w:t>
        </w:r>
      </w:hyperlink>
    </w:p>
    <w:p w14:paraId="4D648881" w14:textId="77777777" w:rsidR="00667EFC" w:rsidRPr="00667EFC" w:rsidRDefault="00000000" w:rsidP="00667EFC">
      <w:pPr>
        <w:numPr>
          <w:ilvl w:val="0"/>
          <w:numId w:val="11"/>
        </w:numPr>
        <w:spacing w:after="152"/>
        <w:ind w:hanging="360"/>
        <w:rPr>
          <w:rFonts w:cstheme="minorHAnsi"/>
        </w:rPr>
      </w:pPr>
      <w:hyperlink r:id="rId35">
        <w:r w:rsidR="00667EFC" w:rsidRPr="00667EFC">
          <w:rPr>
            <w:rFonts w:cstheme="minorHAnsi"/>
            <w:sz w:val="26"/>
            <w:u w:val="single" w:color="000000"/>
          </w:rPr>
          <w:t>Likestillingslova</w:t>
        </w:r>
      </w:hyperlink>
      <w:hyperlink r:id="rId36">
        <w:r w:rsidR="00667EFC" w:rsidRPr="00667EFC">
          <w:rPr>
            <w:rFonts w:cstheme="minorHAnsi"/>
            <w:sz w:val="26"/>
          </w:rPr>
          <w:t xml:space="preserve"> </w:t>
        </w:r>
      </w:hyperlink>
      <w:hyperlink r:id="rId37" w:anchor="8a">
        <w:r w:rsidR="00667EFC" w:rsidRPr="00667EFC">
          <w:rPr>
            <w:rFonts w:cstheme="minorHAnsi"/>
            <w:sz w:val="26"/>
          </w:rPr>
          <w:t>(</w:t>
        </w:r>
      </w:hyperlink>
      <w:hyperlink r:id="rId38" w:anchor="8a">
        <w:r w:rsidR="00667EFC" w:rsidRPr="00667EFC">
          <w:rPr>
            <w:rFonts w:cstheme="minorHAnsi"/>
            <w:sz w:val="26"/>
            <w:u w:val="single" w:color="000000"/>
          </w:rPr>
          <w:t>spesielt § 8a</w:t>
        </w:r>
      </w:hyperlink>
      <w:hyperlink r:id="rId39" w:anchor="8a">
        <w:r w:rsidR="00667EFC" w:rsidRPr="00667EFC">
          <w:rPr>
            <w:rFonts w:cstheme="minorHAnsi"/>
            <w:sz w:val="26"/>
          </w:rPr>
          <w:t>)</w:t>
        </w:r>
      </w:hyperlink>
      <w:r w:rsidR="00667EFC" w:rsidRPr="00667EFC">
        <w:rPr>
          <w:rFonts w:cstheme="minorHAnsi"/>
          <w:sz w:val="26"/>
        </w:rPr>
        <w:t xml:space="preserve"> </w:t>
      </w:r>
    </w:p>
    <w:p w14:paraId="24D58DA3" w14:textId="77777777" w:rsidR="00667EFC" w:rsidRPr="00667EFC" w:rsidRDefault="00000000" w:rsidP="00667EFC">
      <w:pPr>
        <w:numPr>
          <w:ilvl w:val="0"/>
          <w:numId w:val="11"/>
        </w:numPr>
        <w:spacing w:after="152"/>
        <w:ind w:hanging="360"/>
        <w:rPr>
          <w:rFonts w:cstheme="minorHAnsi"/>
        </w:rPr>
      </w:pPr>
      <w:hyperlink r:id="rId40">
        <w:r w:rsidR="00667EFC" w:rsidRPr="00667EFC">
          <w:rPr>
            <w:rFonts w:cstheme="minorHAnsi"/>
            <w:sz w:val="26"/>
            <w:u w:val="single" w:color="000000"/>
          </w:rPr>
          <w:t>Kunnskapsløftet</w:t>
        </w:r>
      </w:hyperlink>
      <w:hyperlink r:id="rId41">
        <w:r w:rsidR="00667EFC" w:rsidRPr="00667EFC">
          <w:rPr>
            <w:rFonts w:cstheme="minorHAnsi"/>
            <w:sz w:val="26"/>
          </w:rPr>
          <w:t xml:space="preserve"> </w:t>
        </w:r>
      </w:hyperlink>
      <w:hyperlink r:id="rId42">
        <w:r w:rsidR="00667EFC" w:rsidRPr="00667EFC">
          <w:rPr>
            <w:rFonts w:cstheme="minorHAnsi"/>
            <w:sz w:val="26"/>
          </w:rPr>
          <w:t>(</w:t>
        </w:r>
      </w:hyperlink>
      <w:hyperlink r:id="rId43">
        <w:r w:rsidR="00667EFC" w:rsidRPr="00667EFC">
          <w:rPr>
            <w:rFonts w:cstheme="minorHAnsi"/>
            <w:sz w:val="26"/>
            <w:u w:val="single" w:color="000000"/>
          </w:rPr>
          <w:t>Læringsplakaten</w:t>
        </w:r>
      </w:hyperlink>
      <w:hyperlink r:id="rId44">
        <w:r w:rsidR="00667EFC" w:rsidRPr="00667EFC">
          <w:rPr>
            <w:rFonts w:cstheme="minorHAnsi"/>
            <w:sz w:val="26"/>
          </w:rPr>
          <w:t>)</w:t>
        </w:r>
      </w:hyperlink>
      <w:r w:rsidR="00667EFC" w:rsidRPr="00667EFC">
        <w:rPr>
          <w:rFonts w:cstheme="minorHAnsi"/>
          <w:sz w:val="26"/>
        </w:rPr>
        <w:t xml:space="preserve"> </w:t>
      </w:r>
    </w:p>
    <w:p w14:paraId="2FA778B6" w14:textId="77777777" w:rsidR="00667EFC" w:rsidRPr="00667EFC" w:rsidRDefault="00000000" w:rsidP="00667EFC">
      <w:pPr>
        <w:numPr>
          <w:ilvl w:val="0"/>
          <w:numId w:val="11"/>
        </w:numPr>
        <w:spacing w:after="152"/>
        <w:ind w:hanging="360"/>
        <w:rPr>
          <w:rFonts w:cstheme="minorHAnsi"/>
        </w:rPr>
      </w:pPr>
      <w:hyperlink r:id="rId45">
        <w:r w:rsidR="00667EFC" w:rsidRPr="00667EFC">
          <w:rPr>
            <w:rFonts w:cstheme="minorHAnsi"/>
            <w:sz w:val="26"/>
            <w:u w:val="single" w:color="000000"/>
          </w:rPr>
          <w:t>Helse og omsorgstjeneste lov</w:t>
        </w:r>
      </w:hyperlink>
      <w:hyperlink r:id="rId46">
        <w:r w:rsidR="00667EFC" w:rsidRPr="00667EFC">
          <w:rPr>
            <w:rFonts w:cstheme="minorHAnsi"/>
            <w:sz w:val="26"/>
          </w:rPr>
          <w:t xml:space="preserve"> </w:t>
        </w:r>
      </w:hyperlink>
    </w:p>
    <w:p w14:paraId="46CEB76E" w14:textId="77777777" w:rsidR="00667EFC" w:rsidRPr="00667EFC" w:rsidRDefault="00000000" w:rsidP="00667EFC">
      <w:pPr>
        <w:numPr>
          <w:ilvl w:val="0"/>
          <w:numId w:val="11"/>
        </w:numPr>
        <w:spacing w:after="152"/>
        <w:ind w:hanging="360"/>
        <w:rPr>
          <w:rFonts w:cstheme="minorHAnsi"/>
        </w:rPr>
      </w:pPr>
      <w:hyperlink r:id="rId47">
        <w:r w:rsidR="00667EFC" w:rsidRPr="00667EFC">
          <w:rPr>
            <w:rFonts w:cstheme="minorHAnsi"/>
            <w:sz w:val="26"/>
            <w:u w:val="single" w:color="000000"/>
          </w:rPr>
          <w:t>Forskrift</w:t>
        </w:r>
      </w:hyperlink>
      <w:hyperlink r:id="rId48">
        <w:r w:rsidR="00667EFC" w:rsidRPr="00667EFC">
          <w:rPr>
            <w:rFonts w:cstheme="minorHAnsi"/>
            <w:sz w:val="26"/>
          </w:rPr>
          <w:t xml:space="preserve"> </w:t>
        </w:r>
      </w:hyperlink>
      <w:r w:rsidR="00667EFC" w:rsidRPr="00667EFC">
        <w:rPr>
          <w:rFonts w:cstheme="minorHAnsi"/>
          <w:sz w:val="26"/>
        </w:rPr>
        <w:t xml:space="preserve">om miljøretta helsevern for </w:t>
      </w:r>
      <w:proofErr w:type="spellStart"/>
      <w:r w:rsidR="00667EFC" w:rsidRPr="00667EFC">
        <w:rPr>
          <w:rFonts w:cstheme="minorHAnsi"/>
          <w:sz w:val="26"/>
        </w:rPr>
        <w:t>barnehagar</w:t>
      </w:r>
      <w:proofErr w:type="spellEnd"/>
      <w:r w:rsidR="00667EFC" w:rsidRPr="00667EFC">
        <w:rPr>
          <w:rFonts w:cstheme="minorHAnsi"/>
          <w:sz w:val="26"/>
        </w:rPr>
        <w:t xml:space="preserve"> og </w:t>
      </w:r>
      <w:proofErr w:type="spellStart"/>
      <w:r w:rsidR="00667EFC" w:rsidRPr="00667EFC">
        <w:rPr>
          <w:rFonts w:cstheme="minorHAnsi"/>
          <w:sz w:val="26"/>
        </w:rPr>
        <w:t>skular</w:t>
      </w:r>
      <w:proofErr w:type="spellEnd"/>
      <w:r w:rsidR="00667EFC" w:rsidRPr="00667EFC">
        <w:rPr>
          <w:rFonts w:cstheme="minorHAnsi"/>
          <w:sz w:val="26"/>
        </w:rPr>
        <w:t xml:space="preserve"> </w:t>
      </w:r>
    </w:p>
    <w:p w14:paraId="035FE496" w14:textId="77777777" w:rsidR="00667EFC" w:rsidRPr="00667EFC" w:rsidRDefault="00000000" w:rsidP="00667EFC">
      <w:pPr>
        <w:numPr>
          <w:ilvl w:val="0"/>
          <w:numId w:val="11"/>
        </w:numPr>
        <w:spacing w:after="152"/>
        <w:ind w:hanging="360"/>
        <w:rPr>
          <w:rFonts w:cstheme="minorHAnsi"/>
        </w:rPr>
      </w:pPr>
      <w:hyperlink r:id="rId49">
        <w:proofErr w:type="spellStart"/>
        <w:r w:rsidR="00667EFC" w:rsidRPr="00667EFC">
          <w:rPr>
            <w:rFonts w:cstheme="minorHAnsi"/>
            <w:sz w:val="26"/>
            <w:u w:val="single" w:color="000000"/>
          </w:rPr>
          <w:t>Vaksne</w:t>
        </w:r>
        <w:proofErr w:type="spellEnd"/>
        <w:r w:rsidR="00667EFC" w:rsidRPr="00667EFC">
          <w:rPr>
            <w:rFonts w:cstheme="minorHAnsi"/>
            <w:sz w:val="26"/>
            <w:u w:val="single" w:color="000000"/>
          </w:rPr>
          <w:t xml:space="preserve"> for barn</w:t>
        </w:r>
      </w:hyperlink>
      <w:hyperlink r:id="rId50">
        <w:r w:rsidR="00667EFC" w:rsidRPr="00667EFC">
          <w:rPr>
            <w:rFonts w:cstheme="minorHAnsi"/>
            <w:sz w:val="26"/>
          </w:rPr>
          <w:t xml:space="preserve"> </w:t>
        </w:r>
      </w:hyperlink>
    </w:p>
    <w:p w14:paraId="10D0F801" w14:textId="77777777" w:rsidR="00667EFC" w:rsidRPr="00667EFC" w:rsidRDefault="00667EFC" w:rsidP="00667EFC">
      <w:pPr>
        <w:numPr>
          <w:ilvl w:val="0"/>
          <w:numId w:val="11"/>
        </w:numPr>
        <w:spacing w:after="152"/>
        <w:ind w:hanging="360"/>
        <w:rPr>
          <w:rFonts w:cstheme="minorHAnsi"/>
          <w:lang w:val="nn-NO"/>
        </w:rPr>
      </w:pPr>
      <w:r w:rsidRPr="00667EFC">
        <w:rPr>
          <w:rFonts w:cstheme="minorHAnsi"/>
          <w:sz w:val="26"/>
          <w:lang w:val="nn-NO"/>
        </w:rPr>
        <w:t>Foreldreutvalet i grunnskulen –</w:t>
      </w:r>
      <w:hyperlink r:id="rId51">
        <w:r w:rsidRPr="00667EFC">
          <w:rPr>
            <w:rFonts w:cstheme="minorHAnsi"/>
            <w:sz w:val="26"/>
            <w:lang w:val="nn-NO"/>
          </w:rPr>
          <w:t xml:space="preserve"> </w:t>
        </w:r>
      </w:hyperlink>
      <w:hyperlink r:id="rId52">
        <w:r w:rsidRPr="00667EFC">
          <w:rPr>
            <w:rFonts w:cstheme="minorHAnsi"/>
            <w:sz w:val="26"/>
            <w:u w:val="single" w:color="000000"/>
            <w:lang w:val="nn-NO"/>
          </w:rPr>
          <w:t>www.fug.no</w:t>
        </w:r>
      </w:hyperlink>
      <w:hyperlink r:id="rId53">
        <w:r w:rsidRPr="00667EFC">
          <w:rPr>
            <w:rFonts w:cstheme="minorHAnsi"/>
            <w:sz w:val="26"/>
            <w:lang w:val="nn-NO"/>
          </w:rPr>
          <w:t xml:space="preserve"> </w:t>
        </w:r>
      </w:hyperlink>
      <w:r w:rsidRPr="00667EFC">
        <w:rPr>
          <w:rFonts w:cstheme="minorHAnsi"/>
          <w:sz w:val="26"/>
          <w:lang w:val="nn-NO"/>
        </w:rPr>
        <w:t xml:space="preserve"> </w:t>
      </w:r>
    </w:p>
    <w:p w14:paraId="3BC709F7" w14:textId="77777777" w:rsidR="00667EFC" w:rsidRPr="00667EFC" w:rsidRDefault="00667EFC" w:rsidP="00667EFC">
      <w:pPr>
        <w:numPr>
          <w:ilvl w:val="0"/>
          <w:numId w:val="11"/>
        </w:numPr>
        <w:spacing w:after="152"/>
        <w:ind w:hanging="360"/>
        <w:rPr>
          <w:rFonts w:cstheme="minorHAnsi"/>
        </w:rPr>
      </w:pPr>
      <w:r w:rsidRPr="00667EFC">
        <w:rPr>
          <w:rFonts w:cstheme="minorHAnsi"/>
          <w:sz w:val="26"/>
        </w:rPr>
        <w:t>Utdanningsdirektoratet –</w:t>
      </w:r>
      <w:hyperlink r:id="rId54">
        <w:r w:rsidRPr="00667EFC">
          <w:rPr>
            <w:rFonts w:cstheme="minorHAnsi"/>
            <w:sz w:val="26"/>
          </w:rPr>
          <w:t xml:space="preserve"> </w:t>
        </w:r>
      </w:hyperlink>
      <w:hyperlink r:id="rId55">
        <w:r w:rsidRPr="00667EFC">
          <w:rPr>
            <w:rFonts w:cstheme="minorHAnsi"/>
            <w:sz w:val="26"/>
            <w:u w:val="single" w:color="000000"/>
          </w:rPr>
          <w:t>www.udir.no</w:t>
        </w:r>
      </w:hyperlink>
      <w:hyperlink r:id="rId56">
        <w:r w:rsidRPr="00667EFC">
          <w:rPr>
            <w:rFonts w:cstheme="minorHAnsi"/>
            <w:sz w:val="26"/>
          </w:rPr>
          <w:t xml:space="preserve"> </w:t>
        </w:r>
      </w:hyperlink>
      <w:r w:rsidRPr="00667EFC">
        <w:rPr>
          <w:rFonts w:cstheme="minorHAnsi"/>
          <w:sz w:val="26"/>
        </w:rPr>
        <w:t xml:space="preserve"> </w:t>
      </w:r>
    </w:p>
    <w:p w14:paraId="5DD62D22" w14:textId="77777777" w:rsidR="00667EFC" w:rsidRPr="00667EFC" w:rsidRDefault="00667EFC" w:rsidP="00667EFC">
      <w:pPr>
        <w:numPr>
          <w:ilvl w:val="0"/>
          <w:numId w:val="11"/>
        </w:numPr>
        <w:spacing w:after="152"/>
        <w:ind w:hanging="360"/>
        <w:rPr>
          <w:rFonts w:cstheme="minorHAnsi"/>
        </w:rPr>
      </w:pPr>
      <w:r w:rsidRPr="00667EFC">
        <w:rPr>
          <w:rFonts w:cstheme="minorHAnsi"/>
          <w:sz w:val="26"/>
        </w:rPr>
        <w:t xml:space="preserve">Startside for </w:t>
      </w:r>
      <w:proofErr w:type="spellStart"/>
      <w:r w:rsidRPr="00667EFC">
        <w:rPr>
          <w:rFonts w:cstheme="minorHAnsi"/>
          <w:sz w:val="26"/>
        </w:rPr>
        <w:t>skular</w:t>
      </w:r>
      <w:proofErr w:type="spellEnd"/>
      <w:r w:rsidRPr="00667EFC">
        <w:rPr>
          <w:rFonts w:cstheme="minorHAnsi"/>
          <w:sz w:val="26"/>
        </w:rPr>
        <w:t xml:space="preserve"> i </w:t>
      </w:r>
      <w:proofErr w:type="spellStart"/>
      <w:r w:rsidRPr="00667EFC">
        <w:rPr>
          <w:rFonts w:cstheme="minorHAnsi"/>
          <w:sz w:val="26"/>
        </w:rPr>
        <w:t>Noreg</w:t>
      </w:r>
      <w:proofErr w:type="spellEnd"/>
      <w:r w:rsidRPr="00667EFC">
        <w:rPr>
          <w:rFonts w:cstheme="minorHAnsi"/>
          <w:sz w:val="26"/>
        </w:rPr>
        <w:t xml:space="preserve"> </w:t>
      </w:r>
    </w:p>
    <w:p w14:paraId="7C8E5A79" w14:textId="77777777" w:rsidR="00667EFC" w:rsidRPr="00667EFC" w:rsidRDefault="00000000" w:rsidP="00667EFC">
      <w:pPr>
        <w:numPr>
          <w:ilvl w:val="0"/>
          <w:numId w:val="11"/>
        </w:numPr>
        <w:spacing w:after="118"/>
        <w:ind w:hanging="360"/>
        <w:rPr>
          <w:rFonts w:cstheme="minorHAnsi"/>
        </w:rPr>
      </w:pPr>
      <w:hyperlink r:id="rId57">
        <w:r w:rsidR="00667EFC" w:rsidRPr="00667EFC">
          <w:rPr>
            <w:rFonts w:cstheme="minorHAnsi"/>
            <w:sz w:val="26"/>
            <w:u w:val="single" w:color="000000"/>
          </w:rPr>
          <w:t>www.godskole.no</w:t>
        </w:r>
      </w:hyperlink>
      <w:hyperlink r:id="rId58">
        <w:r w:rsidR="00667EFC" w:rsidRPr="00667EFC">
          <w:rPr>
            <w:rFonts w:cstheme="minorHAnsi"/>
            <w:sz w:val="26"/>
          </w:rPr>
          <w:t xml:space="preserve"> </w:t>
        </w:r>
      </w:hyperlink>
      <w:r w:rsidR="00667EFC" w:rsidRPr="00667EFC">
        <w:rPr>
          <w:rFonts w:cstheme="minorHAnsi"/>
          <w:sz w:val="26"/>
        </w:rPr>
        <w:t xml:space="preserve"> </w:t>
      </w:r>
    </w:p>
    <w:p w14:paraId="7C31CE16" w14:textId="77777777" w:rsidR="00667EFC" w:rsidRPr="00667EFC" w:rsidRDefault="00667EFC" w:rsidP="00667EFC">
      <w:pPr>
        <w:numPr>
          <w:ilvl w:val="0"/>
          <w:numId w:val="11"/>
        </w:numPr>
        <w:spacing w:after="118"/>
        <w:ind w:hanging="360"/>
        <w:rPr>
          <w:rFonts w:cstheme="minorHAnsi"/>
        </w:rPr>
      </w:pPr>
      <w:r w:rsidRPr="00667EFC">
        <w:rPr>
          <w:rFonts w:cstheme="minorHAnsi"/>
          <w:sz w:val="26"/>
        </w:rPr>
        <w:t xml:space="preserve">Læringsmiljøsenteret </w:t>
      </w:r>
      <w:hyperlink r:id="rId59" w:history="1">
        <w:r w:rsidRPr="00667EFC">
          <w:rPr>
            <w:rStyle w:val="Hyperkobling"/>
            <w:rFonts w:cstheme="minorHAnsi"/>
            <w:sz w:val="26"/>
          </w:rPr>
          <w:t>http://laeringsmiljosenteret.uis.no</w:t>
        </w:r>
      </w:hyperlink>
      <w:r w:rsidRPr="00667EFC">
        <w:rPr>
          <w:rFonts w:cstheme="minorHAnsi"/>
          <w:sz w:val="26"/>
        </w:rPr>
        <w:t xml:space="preserve"> </w:t>
      </w:r>
    </w:p>
    <w:p w14:paraId="1DBC2532" w14:textId="77777777" w:rsidR="00667EFC" w:rsidRPr="00667EFC" w:rsidRDefault="00000000" w:rsidP="00667EFC">
      <w:pPr>
        <w:numPr>
          <w:ilvl w:val="0"/>
          <w:numId w:val="11"/>
        </w:numPr>
        <w:spacing w:after="118"/>
        <w:ind w:hanging="360"/>
        <w:rPr>
          <w:rFonts w:cstheme="minorHAnsi"/>
        </w:rPr>
      </w:pPr>
      <w:hyperlink r:id="rId60" w:history="1">
        <w:r w:rsidR="00667EFC" w:rsidRPr="00667EFC">
          <w:rPr>
            <w:rStyle w:val="Hyperkobling"/>
            <w:rFonts w:cstheme="minorHAnsi"/>
            <w:color w:val="auto"/>
          </w:rPr>
          <w:t>https://www.udir.no/nullmobbing/</w:t>
        </w:r>
      </w:hyperlink>
      <w:r w:rsidR="00667EFC" w:rsidRPr="00667EFC">
        <w:rPr>
          <w:rFonts w:cstheme="minorHAnsi"/>
        </w:rPr>
        <w:t xml:space="preserve"> </w:t>
      </w:r>
    </w:p>
    <w:p w14:paraId="376DDFB9" w14:textId="77777777" w:rsidR="00667EFC" w:rsidRPr="00667EFC" w:rsidRDefault="00667EFC">
      <w:pPr>
        <w:rPr>
          <w:rFonts w:cstheme="minorHAnsi"/>
          <w:sz w:val="32"/>
          <w:u w:val="single" w:color="000000"/>
        </w:rPr>
      </w:pPr>
      <w:r w:rsidRPr="00667EFC">
        <w:rPr>
          <w:rFonts w:cstheme="minorHAnsi"/>
          <w:sz w:val="32"/>
          <w:u w:val="single" w:color="000000"/>
        </w:rPr>
        <w:br w:type="page"/>
      </w:r>
    </w:p>
    <w:p w14:paraId="6F2BAB84" w14:textId="6AE1F3C4" w:rsidR="003248BA" w:rsidRDefault="00667EFC" w:rsidP="003248BA">
      <w:pPr>
        <w:pStyle w:val="Overskrift1"/>
        <w:rPr>
          <w:u w:color="000000"/>
        </w:rPr>
      </w:pPr>
      <w:bookmarkStart w:id="10" w:name="_Toc89084189"/>
      <w:r>
        <w:rPr>
          <w:u w:color="000000"/>
        </w:rPr>
        <w:lastRenderedPageBreak/>
        <w:t>Kjelde</w:t>
      </w:r>
      <w:r w:rsidR="0059752C">
        <w:rPr>
          <w:u w:color="000000"/>
        </w:rPr>
        <w:t>r</w:t>
      </w:r>
      <w:bookmarkEnd w:id="10"/>
    </w:p>
    <w:p w14:paraId="2177082D" w14:textId="77777777" w:rsidR="003248BA" w:rsidRPr="003248BA" w:rsidRDefault="003248BA" w:rsidP="003248BA"/>
    <w:p w14:paraId="4C1BBBA1" w14:textId="77777777" w:rsidR="00667EFC" w:rsidRDefault="00667EFC" w:rsidP="00667EFC">
      <w:pPr>
        <w:numPr>
          <w:ilvl w:val="0"/>
          <w:numId w:val="12"/>
        </w:numPr>
        <w:spacing w:after="108" w:line="267" w:lineRule="auto"/>
        <w:ind w:hanging="360"/>
      </w:pPr>
      <w:r>
        <w:t xml:space="preserve">«Mobbing blant barn og unge»; Dan </w:t>
      </w:r>
      <w:proofErr w:type="spellStart"/>
      <w:r>
        <w:t>Olweus</w:t>
      </w:r>
      <w:proofErr w:type="spellEnd"/>
      <w:r>
        <w:t xml:space="preserve"> og Cecilie Solberg </w:t>
      </w:r>
    </w:p>
    <w:p w14:paraId="5EF9E894" w14:textId="77777777" w:rsidR="00667EFC" w:rsidRPr="00F80EB3" w:rsidRDefault="00667EFC" w:rsidP="00667EFC">
      <w:pPr>
        <w:spacing w:after="111"/>
        <w:ind w:left="370"/>
      </w:pPr>
      <w:r w:rsidRPr="00F80EB3">
        <w:t>«Hvordan vite om barnet ditt blir mobbet?</w:t>
      </w:r>
      <w:proofErr w:type="gramStart"/>
      <w:r w:rsidRPr="00F80EB3">
        <w:t>» ;</w:t>
      </w:r>
      <w:proofErr w:type="gramEnd"/>
      <w:r w:rsidRPr="00F80EB3">
        <w:t xml:space="preserve"> Barnevakten </w:t>
      </w:r>
    </w:p>
    <w:p w14:paraId="345C4E7B" w14:textId="77777777" w:rsidR="00667EFC" w:rsidRPr="005C3406" w:rsidRDefault="00667EFC" w:rsidP="00667EFC">
      <w:pPr>
        <w:spacing w:after="108"/>
        <w:ind w:left="370"/>
        <w:rPr>
          <w:lang w:val="en-US"/>
        </w:rPr>
      </w:pPr>
      <w:r w:rsidRPr="005C3406">
        <w:rPr>
          <w:lang w:val="en-US"/>
        </w:rPr>
        <w:t xml:space="preserve">«Cyber Training Manual: Taking Action Against Cyberbullying» </w:t>
      </w:r>
    </w:p>
    <w:p w14:paraId="543BA0EB" w14:textId="77777777" w:rsidR="00667EFC" w:rsidRPr="00F80EB3" w:rsidRDefault="00667EFC" w:rsidP="00667EFC">
      <w:pPr>
        <w:spacing w:after="94"/>
        <w:ind w:left="370"/>
      </w:pPr>
      <w:r w:rsidRPr="00F80EB3">
        <w:t xml:space="preserve">«Kriseperm: mobbing i skolen, en lærerveiledning»; Erling Roland/ G. </w:t>
      </w:r>
      <w:proofErr w:type="spellStart"/>
      <w:r w:rsidRPr="00F80EB3">
        <w:t>Vaaland</w:t>
      </w:r>
      <w:proofErr w:type="spellEnd"/>
      <w:r w:rsidRPr="00F80EB3">
        <w:t xml:space="preserve"> </w:t>
      </w:r>
    </w:p>
    <w:p w14:paraId="0E994837" w14:textId="77777777" w:rsidR="00667EFC" w:rsidRPr="00F80EB3" w:rsidRDefault="00667EFC" w:rsidP="00667EFC">
      <w:pPr>
        <w:spacing w:after="161"/>
      </w:pPr>
      <w:r w:rsidRPr="00F80EB3">
        <w:t xml:space="preserve"> </w:t>
      </w:r>
    </w:p>
    <w:p w14:paraId="29742E96" w14:textId="77777777" w:rsidR="00667EFC" w:rsidRPr="00F80EB3" w:rsidRDefault="00667EFC" w:rsidP="00667EFC">
      <w:pPr>
        <w:numPr>
          <w:ilvl w:val="0"/>
          <w:numId w:val="12"/>
        </w:numPr>
        <w:spacing w:after="108" w:line="267" w:lineRule="auto"/>
        <w:ind w:hanging="360"/>
      </w:pPr>
      <w:r w:rsidRPr="00F80EB3">
        <w:t xml:space="preserve">«Mobbing i skolen, hva vi vet og hva vi kan gjøre»; Dan </w:t>
      </w:r>
      <w:proofErr w:type="spellStart"/>
      <w:r w:rsidRPr="00F80EB3">
        <w:t>Olweus</w:t>
      </w:r>
      <w:proofErr w:type="spellEnd"/>
      <w:r w:rsidRPr="00F80EB3">
        <w:t xml:space="preserve"> </w:t>
      </w:r>
    </w:p>
    <w:p w14:paraId="692C0AB4" w14:textId="77777777" w:rsidR="00667EFC" w:rsidRPr="00F80EB3" w:rsidRDefault="00667EFC" w:rsidP="00667EFC">
      <w:pPr>
        <w:spacing w:after="111"/>
        <w:ind w:left="370"/>
      </w:pPr>
      <w:r w:rsidRPr="00F80EB3">
        <w:t xml:space="preserve">ZERO, SAFS program mot mobbing – lærer veiledning; Erling Roland/G. </w:t>
      </w:r>
      <w:proofErr w:type="spellStart"/>
      <w:r w:rsidRPr="00F80EB3">
        <w:t>Vaaland</w:t>
      </w:r>
      <w:proofErr w:type="spellEnd"/>
      <w:r w:rsidRPr="00F80EB3">
        <w:t xml:space="preserve"> </w:t>
      </w:r>
    </w:p>
    <w:p w14:paraId="59A38FE7" w14:textId="77777777" w:rsidR="00667EFC" w:rsidRDefault="00667EFC" w:rsidP="00667EFC">
      <w:pPr>
        <w:ind w:left="370"/>
      </w:pPr>
      <w:r>
        <w:t xml:space="preserve">Grete Sørensen, Senter for adferdsforskning, Universitetet i Stavanger 2006 </w:t>
      </w:r>
    </w:p>
    <w:p w14:paraId="5F4573F0" w14:textId="72D47C10" w:rsidR="00802472" w:rsidRDefault="00667EFC" w:rsidP="00667EFC">
      <w:pPr>
        <w:rPr>
          <w:rFonts w:ascii="Calibri" w:hAnsi="Calibri" w:cs="Arial"/>
        </w:rPr>
      </w:pPr>
      <w:r w:rsidRPr="00894867">
        <w:t>Øyvind Stette: Kapittel 9A - Opplæringsloven, Elevenes skolemiljø (2017</w:t>
      </w:r>
    </w:p>
    <w:p w14:paraId="067DB1E1" w14:textId="77777777" w:rsidR="00802472" w:rsidRPr="003D0687" w:rsidRDefault="00802472" w:rsidP="003D0687">
      <w:pPr>
        <w:rPr>
          <w:rFonts w:ascii="Calibri" w:hAnsi="Calibri" w:cs="Arial"/>
        </w:rPr>
      </w:pPr>
    </w:p>
    <w:sectPr w:rsidR="00802472" w:rsidRPr="003D0687" w:rsidSect="00BA5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0D47" w14:textId="77777777" w:rsidR="006D2CBF" w:rsidRDefault="006D2CBF" w:rsidP="003C3823">
      <w:r>
        <w:separator/>
      </w:r>
    </w:p>
  </w:endnote>
  <w:endnote w:type="continuationSeparator" w:id="0">
    <w:p w14:paraId="41CE917C" w14:textId="77777777" w:rsidR="006D2CBF" w:rsidRDefault="006D2CBF" w:rsidP="003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hoGothic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A55C" w14:textId="77777777" w:rsidR="003D0687" w:rsidRDefault="003D0687">
    <w:pPr>
      <w:pStyle w:val="Bunntekst"/>
    </w:pPr>
    <w:r>
      <w:rPr>
        <w:noProof/>
      </w:rPr>
      <w:drawing>
        <wp:anchor distT="0" distB="0" distL="114300" distR="114300" simplePos="0" relativeHeight="251659264" behindDoc="1" locked="0" layoutInCell="1" allowOverlap="1" wp14:anchorId="3A205F18" wp14:editId="06ECF377">
          <wp:simplePos x="0" y="0"/>
          <wp:positionH relativeFrom="column">
            <wp:posOffset>1761936</wp:posOffset>
          </wp:positionH>
          <wp:positionV relativeFrom="paragraph">
            <wp:posOffset>59690</wp:posOffset>
          </wp:positionV>
          <wp:extent cx="2185200" cy="1040400"/>
          <wp:effectExtent l="0" t="0" r="0" b="127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
                    <a:extLst>
                      <a:ext uri="{28A0092B-C50C-407E-A947-70E740481C1C}">
                        <a14:useLocalDpi xmlns:a14="http://schemas.microsoft.com/office/drawing/2010/main" val="0"/>
                      </a:ext>
                    </a:extLst>
                  </a:blip>
                  <a:stretch>
                    <a:fillRect/>
                  </a:stretch>
                </pic:blipFill>
                <pic:spPr>
                  <a:xfrm>
                    <a:off x="0" y="0"/>
                    <a:ext cx="2185200" cy="10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B6BC" w14:textId="77777777" w:rsidR="006D2CBF" w:rsidRDefault="006D2CBF" w:rsidP="003C3823">
      <w:r>
        <w:separator/>
      </w:r>
    </w:p>
  </w:footnote>
  <w:footnote w:type="continuationSeparator" w:id="0">
    <w:p w14:paraId="74F20B7F" w14:textId="77777777" w:rsidR="006D2CBF" w:rsidRDefault="006D2CBF" w:rsidP="003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ADD" w14:textId="77777777" w:rsidR="003D0687" w:rsidRDefault="003D0687">
    <w:pPr>
      <w:pStyle w:val="Topptekst"/>
    </w:pPr>
    <w:r>
      <w:rPr>
        <w:noProof/>
      </w:rPr>
      <w:drawing>
        <wp:anchor distT="0" distB="0" distL="114300" distR="114300" simplePos="0" relativeHeight="251658240" behindDoc="1" locked="0" layoutInCell="1" allowOverlap="1" wp14:anchorId="48B52A20" wp14:editId="691DDFD2">
          <wp:simplePos x="0" y="0"/>
          <wp:positionH relativeFrom="column">
            <wp:posOffset>4455229</wp:posOffset>
          </wp:positionH>
          <wp:positionV relativeFrom="paragraph">
            <wp:posOffset>-428270</wp:posOffset>
          </wp:positionV>
          <wp:extent cx="2185200" cy="1040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extLst>
                      <a:ext uri="{28A0092B-C50C-407E-A947-70E740481C1C}">
                        <a14:useLocalDpi xmlns:a14="http://schemas.microsoft.com/office/drawing/2010/main" val="0"/>
                      </a:ext>
                    </a:extLst>
                  </a:blip>
                  <a:stretch>
                    <a:fillRect/>
                  </a:stretch>
                </pic:blipFill>
                <pic:spPr>
                  <a:xfrm>
                    <a:off x="0" y="0"/>
                    <a:ext cx="21852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EAB"/>
    <w:multiLevelType w:val="hybridMultilevel"/>
    <w:tmpl w:val="EC9818BC"/>
    <w:lvl w:ilvl="0" w:tplc="44FCECE2">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FA154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5C204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600EF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4AE04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4E52E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AEB52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000B1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92300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F6D76"/>
    <w:multiLevelType w:val="hybridMultilevel"/>
    <w:tmpl w:val="007253BE"/>
    <w:lvl w:ilvl="0" w:tplc="D63EB13E">
      <w:start w:val="1"/>
      <w:numFmt w:val="decimal"/>
      <w:lvlText w:val="%1."/>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E0A0AA">
      <w:start w:val="1"/>
      <w:numFmt w:val="lowerLetter"/>
      <w:lvlText w:val="%2"/>
      <w:lvlJc w:val="left"/>
      <w:pPr>
        <w:ind w:left="13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7C66B0">
      <w:start w:val="1"/>
      <w:numFmt w:val="lowerRoman"/>
      <w:lvlText w:val="%3"/>
      <w:lvlJc w:val="left"/>
      <w:pPr>
        <w:ind w:left="20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5AEF44">
      <w:start w:val="1"/>
      <w:numFmt w:val="decimal"/>
      <w:lvlText w:val="%4"/>
      <w:lvlJc w:val="left"/>
      <w:pPr>
        <w:ind w:left="28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D80808">
      <w:start w:val="1"/>
      <w:numFmt w:val="lowerLetter"/>
      <w:lvlText w:val="%5"/>
      <w:lvlJc w:val="left"/>
      <w:pPr>
        <w:ind w:left="35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DC2152A">
      <w:start w:val="1"/>
      <w:numFmt w:val="lowerRoman"/>
      <w:lvlText w:val="%6"/>
      <w:lvlJc w:val="left"/>
      <w:pPr>
        <w:ind w:left="42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CC01CC">
      <w:start w:val="1"/>
      <w:numFmt w:val="decimal"/>
      <w:lvlText w:val="%7"/>
      <w:lvlJc w:val="left"/>
      <w:pPr>
        <w:ind w:left="4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4D47CDA">
      <w:start w:val="1"/>
      <w:numFmt w:val="lowerLetter"/>
      <w:lvlText w:val="%8"/>
      <w:lvlJc w:val="left"/>
      <w:pPr>
        <w:ind w:left="5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EEDC94">
      <w:start w:val="1"/>
      <w:numFmt w:val="lowerRoman"/>
      <w:lvlText w:val="%9"/>
      <w:lvlJc w:val="left"/>
      <w:pPr>
        <w:ind w:left="6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A75308"/>
    <w:multiLevelType w:val="hybridMultilevel"/>
    <w:tmpl w:val="2AB24392"/>
    <w:lvl w:ilvl="0" w:tplc="887C60E8">
      <w:start w:val="1"/>
      <w:numFmt w:val="lowerLetter"/>
      <w:lvlText w:val="%1)"/>
      <w:lvlJc w:val="left"/>
      <w:pPr>
        <w:ind w:left="993" w:hanging="360"/>
      </w:pPr>
      <w:rPr>
        <w:rFonts w:hint="default"/>
      </w:rPr>
    </w:lvl>
    <w:lvl w:ilvl="1" w:tplc="08140019" w:tentative="1">
      <w:start w:val="1"/>
      <w:numFmt w:val="lowerLetter"/>
      <w:lvlText w:val="%2."/>
      <w:lvlJc w:val="left"/>
      <w:pPr>
        <w:ind w:left="1713" w:hanging="360"/>
      </w:pPr>
    </w:lvl>
    <w:lvl w:ilvl="2" w:tplc="0814001B" w:tentative="1">
      <w:start w:val="1"/>
      <w:numFmt w:val="lowerRoman"/>
      <w:lvlText w:val="%3."/>
      <w:lvlJc w:val="right"/>
      <w:pPr>
        <w:ind w:left="2433" w:hanging="180"/>
      </w:pPr>
    </w:lvl>
    <w:lvl w:ilvl="3" w:tplc="0814000F" w:tentative="1">
      <w:start w:val="1"/>
      <w:numFmt w:val="decimal"/>
      <w:lvlText w:val="%4."/>
      <w:lvlJc w:val="left"/>
      <w:pPr>
        <w:ind w:left="3153" w:hanging="360"/>
      </w:pPr>
    </w:lvl>
    <w:lvl w:ilvl="4" w:tplc="08140019" w:tentative="1">
      <w:start w:val="1"/>
      <w:numFmt w:val="lowerLetter"/>
      <w:lvlText w:val="%5."/>
      <w:lvlJc w:val="left"/>
      <w:pPr>
        <w:ind w:left="3873" w:hanging="360"/>
      </w:pPr>
    </w:lvl>
    <w:lvl w:ilvl="5" w:tplc="0814001B" w:tentative="1">
      <w:start w:val="1"/>
      <w:numFmt w:val="lowerRoman"/>
      <w:lvlText w:val="%6."/>
      <w:lvlJc w:val="right"/>
      <w:pPr>
        <w:ind w:left="4593" w:hanging="180"/>
      </w:pPr>
    </w:lvl>
    <w:lvl w:ilvl="6" w:tplc="0814000F" w:tentative="1">
      <w:start w:val="1"/>
      <w:numFmt w:val="decimal"/>
      <w:lvlText w:val="%7."/>
      <w:lvlJc w:val="left"/>
      <w:pPr>
        <w:ind w:left="5313" w:hanging="360"/>
      </w:pPr>
    </w:lvl>
    <w:lvl w:ilvl="7" w:tplc="08140019" w:tentative="1">
      <w:start w:val="1"/>
      <w:numFmt w:val="lowerLetter"/>
      <w:lvlText w:val="%8."/>
      <w:lvlJc w:val="left"/>
      <w:pPr>
        <w:ind w:left="6033" w:hanging="360"/>
      </w:pPr>
    </w:lvl>
    <w:lvl w:ilvl="8" w:tplc="0814001B" w:tentative="1">
      <w:start w:val="1"/>
      <w:numFmt w:val="lowerRoman"/>
      <w:lvlText w:val="%9."/>
      <w:lvlJc w:val="right"/>
      <w:pPr>
        <w:ind w:left="6753" w:hanging="180"/>
      </w:pPr>
    </w:lvl>
  </w:abstractNum>
  <w:abstractNum w:abstractNumId="4" w15:restartNumberingAfterBreak="0">
    <w:nsid w:val="2019186D"/>
    <w:multiLevelType w:val="hybridMultilevel"/>
    <w:tmpl w:val="9B88313E"/>
    <w:lvl w:ilvl="0" w:tplc="8902AA14">
      <w:start w:val="1"/>
      <w:numFmt w:val="bullet"/>
      <w:lvlText w:val="-"/>
      <w:lvlJc w:val="left"/>
      <w:pPr>
        <w:ind w:left="1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B08E34">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487A0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A2E2A3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3A5E7A">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52167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FFC922E">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160E5F4">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768ED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2A15E0"/>
    <w:multiLevelType w:val="hybridMultilevel"/>
    <w:tmpl w:val="A8CE54C4"/>
    <w:lvl w:ilvl="0" w:tplc="779C03F0">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14F2D2">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F00E6C">
      <w:start w:val="1"/>
      <w:numFmt w:val="bullet"/>
      <w:lvlText w:val="▪"/>
      <w:lvlJc w:val="left"/>
      <w:pPr>
        <w:ind w:left="2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3E49FE">
      <w:start w:val="1"/>
      <w:numFmt w:val="bullet"/>
      <w:lvlText w:val="•"/>
      <w:lvlJc w:val="left"/>
      <w:pPr>
        <w:ind w:left="32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82BC08">
      <w:start w:val="1"/>
      <w:numFmt w:val="bullet"/>
      <w:lvlText w:val="o"/>
      <w:lvlJc w:val="left"/>
      <w:pPr>
        <w:ind w:left="39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205B2C">
      <w:start w:val="1"/>
      <w:numFmt w:val="bullet"/>
      <w:lvlText w:val="▪"/>
      <w:lvlJc w:val="left"/>
      <w:pPr>
        <w:ind w:left="4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F0681B8">
      <w:start w:val="1"/>
      <w:numFmt w:val="bullet"/>
      <w:lvlText w:val="•"/>
      <w:lvlJc w:val="left"/>
      <w:pPr>
        <w:ind w:left="5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8E0EE6">
      <w:start w:val="1"/>
      <w:numFmt w:val="bullet"/>
      <w:lvlText w:val="o"/>
      <w:lvlJc w:val="left"/>
      <w:pPr>
        <w:ind w:left="61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2FA77B0">
      <w:start w:val="1"/>
      <w:numFmt w:val="bullet"/>
      <w:lvlText w:val="▪"/>
      <w:lvlJc w:val="left"/>
      <w:pPr>
        <w:ind w:left="68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2241EF"/>
    <w:multiLevelType w:val="hybridMultilevel"/>
    <w:tmpl w:val="4C90C904"/>
    <w:lvl w:ilvl="0" w:tplc="4F725988">
      <w:start w:val="1"/>
      <w:numFmt w:val="decimal"/>
      <w:lvlText w:val="%1."/>
      <w:lvlJc w:val="left"/>
      <w:pPr>
        <w:ind w:left="105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323EFCFC">
      <w:start w:val="1"/>
      <w:numFmt w:val="lowerLetter"/>
      <w:lvlText w:val="%2"/>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FAB45AA2">
      <w:start w:val="1"/>
      <w:numFmt w:val="lowerRoman"/>
      <w:lvlText w:val="%3"/>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6A06E572">
      <w:start w:val="1"/>
      <w:numFmt w:val="decimal"/>
      <w:lvlText w:val="%4"/>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F0742B14">
      <w:start w:val="1"/>
      <w:numFmt w:val="lowerLetter"/>
      <w:lvlText w:val="%5"/>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2A3A7EB4">
      <w:start w:val="1"/>
      <w:numFmt w:val="lowerRoman"/>
      <w:lvlText w:val="%6"/>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1BDE7DC0">
      <w:start w:val="1"/>
      <w:numFmt w:val="decimal"/>
      <w:lvlText w:val="%7"/>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93302C2E">
      <w:start w:val="1"/>
      <w:numFmt w:val="lowerLetter"/>
      <w:lvlText w:val="%8"/>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47001DCA">
      <w:start w:val="1"/>
      <w:numFmt w:val="lowerRoman"/>
      <w:lvlText w:val="%9"/>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777BF0"/>
    <w:multiLevelType w:val="hybridMultilevel"/>
    <w:tmpl w:val="D342495E"/>
    <w:lvl w:ilvl="0" w:tplc="F80A1A9A">
      <w:start w:val="1"/>
      <w:numFmt w:val="bullet"/>
      <w:lvlText w:val=""/>
      <w:lvlJc w:val="left"/>
      <w:pPr>
        <w:ind w:left="1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C45470">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1CCF3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7A000C">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44168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4ECC1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EC66F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B67188">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2A3B5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22A05"/>
    <w:multiLevelType w:val="hybridMultilevel"/>
    <w:tmpl w:val="85184982"/>
    <w:lvl w:ilvl="0" w:tplc="8AA69C84">
      <w:start w:val="6"/>
      <w:numFmt w:val="decimal"/>
      <w:lvlText w:val="%1."/>
      <w:lvlJc w:val="left"/>
      <w:pPr>
        <w:ind w:left="1053"/>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E8D4B9C4">
      <w:start w:val="1"/>
      <w:numFmt w:val="lowerLetter"/>
      <w:lvlText w:val="%2"/>
      <w:lvlJc w:val="left"/>
      <w:pPr>
        <w:ind w:left="17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39443C7E">
      <w:start w:val="1"/>
      <w:numFmt w:val="lowerRoman"/>
      <w:lvlText w:val="%3"/>
      <w:lvlJc w:val="left"/>
      <w:pPr>
        <w:ind w:left="25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35A8BDBA">
      <w:start w:val="1"/>
      <w:numFmt w:val="decimal"/>
      <w:lvlText w:val="%4"/>
      <w:lvlJc w:val="left"/>
      <w:pPr>
        <w:ind w:left="32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36F81E7E">
      <w:start w:val="1"/>
      <w:numFmt w:val="lowerLetter"/>
      <w:lvlText w:val="%5"/>
      <w:lvlJc w:val="left"/>
      <w:pPr>
        <w:ind w:left="394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B628308">
      <w:start w:val="1"/>
      <w:numFmt w:val="lowerRoman"/>
      <w:lvlText w:val="%6"/>
      <w:lvlJc w:val="left"/>
      <w:pPr>
        <w:ind w:left="466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31362B1A">
      <w:start w:val="1"/>
      <w:numFmt w:val="decimal"/>
      <w:lvlText w:val="%7"/>
      <w:lvlJc w:val="left"/>
      <w:pPr>
        <w:ind w:left="538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DB340A0C">
      <w:start w:val="1"/>
      <w:numFmt w:val="lowerLetter"/>
      <w:lvlText w:val="%8"/>
      <w:lvlJc w:val="left"/>
      <w:pPr>
        <w:ind w:left="610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C77ED404">
      <w:start w:val="1"/>
      <w:numFmt w:val="lowerRoman"/>
      <w:lvlText w:val="%9"/>
      <w:lvlJc w:val="left"/>
      <w:pPr>
        <w:ind w:left="6828"/>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F00DC5"/>
    <w:multiLevelType w:val="hybridMultilevel"/>
    <w:tmpl w:val="EBC6C68A"/>
    <w:lvl w:ilvl="0" w:tplc="0814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5A526ABC">
      <w:start w:val="1"/>
      <w:numFmt w:val="bullet"/>
      <w:lvlRestart w:val="0"/>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FCED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7EA3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08DF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F815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BAE90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24A3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E6A7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853B88"/>
    <w:multiLevelType w:val="multilevel"/>
    <w:tmpl w:val="292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F6170"/>
    <w:multiLevelType w:val="hybridMultilevel"/>
    <w:tmpl w:val="A12EDBE0"/>
    <w:lvl w:ilvl="0" w:tplc="DDCEA69C">
      <w:start w:val="1"/>
      <w:numFmt w:val="lowerLetter"/>
      <w:lvlText w:val="%1."/>
      <w:lvlJc w:val="left"/>
      <w:pPr>
        <w:ind w:left="1065"/>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DEE282E">
      <w:start w:val="1"/>
      <w:numFmt w:val="lowerLetter"/>
      <w:lvlText w:val="%2"/>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BEDA2EC0">
      <w:start w:val="1"/>
      <w:numFmt w:val="lowerRoman"/>
      <w:lvlText w:val="%3"/>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E458A560">
      <w:start w:val="1"/>
      <w:numFmt w:val="decimal"/>
      <w:lvlText w:val="%4"/>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DDAE1D26">
      <w:start w:val="1"/>
      <w:numFmt w:val="lowerLetter"/>
      <w:lvlText w:val="%5"/>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4C0D59C">
      <w:start w:val="1"/>
      <w:numFmt w:val="lowerRoman"/>
      <w:lvlText w:val="%6"/>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5E787F3C">
      <w:start w:val="1"/>
      <w:numFmt w:val="decimal"/>
      <w:lvlText w:val="%7"/>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B7F4AE76">
      <w:start w:val="1"/>
      <w:numFmt w:val="lowerLetter"/>
      <w:lvlText w:val="%8"/>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67DCE08A">
      <w:start w:val="1"/>
      <w:numFmt w:val="lowerRoman"/>
      <w:lvlText w:val="%9"/>
      <w:lvlJc w:val="left"/>
      <w:pPr>
        <w:ind w:left="68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2B5645"/>
    <w:multiLevelType w:val="hybridMultilevel"/>
    <w:tmpl w:val="B860A920"/>
    <w:lvl w:ilvl="0" w:tplc="A3C2B9F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A8B8B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441B6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38EFD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FFA2F2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78FA2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F8EED7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AC57F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E30B28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AD0054"/>
    <w:multiLevelType w:val="hybridMultilevel"/>
    <w:tmpl w:val="9E5A7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C85505"/>
    <w:multiLevelType w:val="hybridMultilevel"/>
    <w:tmpl w:val="C8CCEB86"/>
    <w:lvl w:ilvl="0" w:tplc="02E2EAD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B0F534">
      <w:start w:val="1"/>
      <w:numFmt w:val="bullet"/>
      <w:lvlRestart w:val="0"/>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4411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E63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B472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ECCB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26F9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A48F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8008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A843FD"/>
    <w:multiLevelType w:val="hybridMultilevel"/>
    <w:tmpl w:val="FC3C117C"/>
    <w:lvl w:ilvl="0" w:tplc="2BE426B2">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7693FC">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8E631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248CF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7E07C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7235A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A8305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66D21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64B92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605385887">
    <w:abstractNumId w:val="6"/>
  </w:num>
  <w:num w:numId="2" w16cid:durableId="1935941212">
    <w:abstractNumId w:val="4"/>
  </w:num>
  <w:num w:numId="3" w16cid:durableId="324162192">
    <w:abstractNumId w:val="8"/>
  </w:num>
  <w:num w:numId="4" w16cid:durableId="115299182">
    <w:abstractNumId w:val="5"/>
  </w:num>
  <w:num w:numId="5" w16cid:durableId="855773548">
    <w:abstractNumId w:val="0"/>
  </w:num>
  <w:num w:numId="6" w16cid:durableId="1543131365">
    <w:abstractNumId w:val="15"/>
  </w:num>
  <w:num w:numId="7" w16cid:durableId="497380347">
    <w:abstractNumId w:val="7"/>
  </w:num>
  <w:num w:numId="8" w16cid:durableId="2027442371">
    <w:abstractNumId w:val="1"/>
  </w:num>
  <w:num w:numId="9" w16cid:durableId="1520776416">
    <w:abstractNumId w:val="14"/>
  </w:num>
  <w:num w:numId="10" w16cid:durableId="1413621982">
    <w:abstractNumId w:val="9"/>
  </w:num>
  <w:num w:numId="11" w16cid:durableId="55665097">
    <w:abstractNumId w:val="11"/>
  </w:num>
  <w:num w:numId="12" w16cid:durableId="566499612">
    <w:abstractNumId w:val="12"/>
  </w:num>
  <w:num w:numId="13" w16cid:durableId="2056659679">
    <w:abstractNumId w:val="10"/>
  </w:num>
  <w:num w:numId="14" w16cid:durableId="140001668">
    <w:abstractNumId w:val="3"/>
  </w:num>
  <w:num w:numId="15" w16cid:durableId="1058942972">
    <w:abstractNumId w:val="2"/>
  </w:num>
  <w:num w:numId="16" w16cid:durableId="2126387953">
    <w:abstractNumId w:val="2"/>
  </w:num>
  <w:num w:numId="17" w16cid:durableId="317081236">
    <w:abstractNumId w:val="2"/>
  </w:num>
  <w:num w:numId="18" w16cid:durableId="1665552361">
    <w:abstractNumId w:val="2"/>
  </w:num>
  <w:num w:numId="19" w16cid:durableId="1921792679">
    <w:abstractNumId w:val="2"/>
  </w:num>
  <w:num w:numId="20" w16cid:durableId="125778049">
    <w:abstractNumId w:val="2"/>
  </w:num>
  <w:num w:numId="21" w16cid:durableId="367342231">
    <w:abstractNumId w:val="2"/>
  </w:num>
  <w:num w:numId="22" w16cid:durableId="1778404905">
    <w:abstractNumId w:val="2"/>
  </w:num>
  <w:num w:numId="23" w16cid:durableId="935213329">
    <w:abstractNumId w:val="2"/>
  </w:num>
  <w:num w:numId="24" w16cid:durableId="1213999984">
    <w:abstractNumId w:val="2"/>
  </w:num>
  <w:num w:numId="25" w16cid:durableId="483081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FC"/>
    <w:rsid w:val="00164124"/>
    <w:rsid w:val="002D0CF0"/>
    <w:rsid w:val="00315757"/>
    <w:rsid w:val="003248BA"/>
    <w:rsid w:val="003C3823"/>
    <w:rsid w:val="003D0687"/>
    <w:rsid w:val="004546C5"/>
    <w:rsid w:val="0059752C"/>
    <w:rsid w:val="006138B4"/>
    <w:rsid w:val="00667EFC"/>
    <w:rsid w:val="0069446D"/>
    <w:rsid w:val="006D2CBF"/>
    <w:rsid w:val="007A70AC"/>
    <w:rsid w:val="00802472"/>
    <w:rsid w:val="00867AF7"/>
    <w:rsid w:val="00BA5D15"/>
    <w:rsid w:val="00CC559A"/>
    <w:rsid w:val="00CE02AA"/>
    <w:rsid w:val="00D612BA"/>
    <w:rsid w:val="00FF4D8A"/>
    <w:rsid w:val="00FF612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0351"/>
  <w15:chartTrackingRefBased/>
  <w15:docId w15:val="{CF280758-04A7-447D-9EF2-C3BD4703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FC"/>
  </w:style>
  <w:style w:type="paragraph" w:styleId="Overskrift1">
    <w:name w:val="heading 1"/>
    <w:basedOn w:val="Normal"/>
    <w:next w:val="Normal"/>
    <w:link w:val="Overskrift1Tegn"/>
    <w:uiPriority w:val="9"/>
    <w:qFormat/>
    <w:rsid w:val="00667EFC"/>
    <w:pPr>
      <w:keepNext/>
      <w:keepLines/>
      <w:spacing w:before="400" w:after="40" w:line="240" w:lineRule="auto"/>
      <w:outlineLvl w:val="0"/>
    </w:pPr>
    <w:rPr>
      <w:rFonts w:asciiTheme="majorHAnsi" w:eastAsiaTheme="majorEastAsia" w:hAnsiTheme="majorHAnsi" w:cstheme="majorBidi"/>
      <w:color w:val="173A16" w:themeColor="accent1" w:themeShade="80"/>
      <w:sz w:val="36"/>
      <w:szCs w:val="36"/>
    </w:rPr>
  </w:style>
  <w:style w:type="paragraph" w:styleId="Overskrift2">
    <w:name w:val="heading 2"/>
    <w:basedOn w:val="Normal"/>
    <w:next w:val="Normal"/>
    <w:link w:val="Overskrift2Tegn"/>
    <w:uiPriority w:val="9"/>
    <w:unhideWhenUsed/>
    <w:qFormat/>
    <w:rsid w:val="00667EFC"/>
    <w:pPr>
      <w:keepNext/>
      <w:keepLines/>
      <w:spacing w:before="40" w:after="0" w:line="240" w:lineRule="auto"/>
      <w:outlineLvl w:val="1"/>
    </w:pPr>
    <w:rPr>
      <w:rFonts w:asciiTheme="majorHAnsi" w:eastAsiaTheme="majorEastAsia" w:hAnsiTheme="majorHAnsi" w:cstheme="majorBidi"/>
      <w:color w:val="235721" w:themeColor="accent1" w:themeShade="BF"/>
      <w:sz w:val="32"/>
      <w:szCs w:val="32"/>
    </w:rPr>
  </w:style>
  <w:style w:type="paragraph" w:styleId="Overskrift3">
    <w:name w:val="heading 3"/>
    <w:basedOn w:val="Normal"/>
    <w:next w:val="Normal"/>
    <w:link w:val="Overskrift3Tegn"/>
    <w:uiPriority w:val="9"/>
    <w:unhideWhenUsed/>
    <w:qFormat/>
    <w:rsid w:val="00667EFC"/>
    <w:pPr>
      <w:keepNext/>
      <w:keepLines/>
      <w:spacing w:before="40" w:after="0" w:line="240" w:lineRule="auto"/>
      <w:outlineLvl w:val="2"/>
    </w:pPr>
    <w:rPr>
      <w:rFonts w:asciiTheme="majorHAnsi" w:eastAsiaTheme="majorEastAsia" w:hAnsiTheme="majorHAnsi" w:cstheme="majorBidi"/>
      <w:color w:val="235721" w:themeColor="accent1" w:themeShade="BF"/>
      <w:sz w:val="28"/>
      <w:szCs w:val="28"/>
    </w:rPr>
  </w:style>
  <w:style w:type="paragraph" w:styleId="Overskrift4">
    <w:name w:val="heading 4"/>
    <w:basedOn w:val="Normal"/>
    <w:next w:val="Normal"/>
    <w:link w:val="Overskrift4Tegn"/>
    <w:uiPriority w:val="9"/>
    <w:semiHidden/>
    <w:unhideWhenUsed/>
    <w:qFormat/>
    <w:rsid w:val="00667EFC"/>
    <w:pPr>
      <w:keepNext/>
      <w:keepLines/>
      <w:spacing w:before="40" w:after="0"/>
      <w:outlineLvl w:val="3"/>
    </w:pPr>
    <w:rPr>
      <w:rFonts w:asciiTheme="majorHAnsi" w:eastAsiaTheme="majorEastAsia" w:hAnsiTheme="majorHAnsi" w:cstheme="majorBidi"/>
      <w:color w:val="235721" w:themeColor="accent1" w:themeShade="BF"/>
      <w:sz w:val="24"/>
      <w:szCs w:val="24"/>
    </w:rPr>
  </w:style>
  <w:style w:type="paragraph" w:styleId="Overskrift5">
    <w:name w:val="heading 5"/>
    <w:basedOn w:val="Normal"/>
    <w:next w:val="Normal"/>
    <w:link w:val="Overskrift5Tegn"/>
    <w:uiPriority w:val="9"/>
    <w:semiHidden/>
    <w:unhideWhenUsed/>
    <w:qFormat/>
    <w:rsid w:val="00667EFC"/>
    <w:pPr>
      <w:keepNext/>
      <w:keepLines/>
      <w:spacing w:before="40" w:after="0"/>
      <w:outlineLvl w:val="4"/>
    </w:pPr>
    <w:rPr>
      <w:rFonts w:asciiTheme="majorHAnsi" w:eastAsiaTheme="majorEastAsia" w:hAnsiTheme="majorHAnsi" w:cstheme="majorBidi"/>
      <w:caps/>
      <w:color w:val="235721" w:themeColor="accent1" w:themeShade="BF"/>
    </w:rPr>
  </w:style>
  <w:style w:type="paragraph" w:styleId="Overskrift6">
    <w:name w:val="heading 6"/>
    <w:basedOn w:val="Normal"/>
    <w:next w:val="Normal"/>
    <w:link w:val="Overskrift6Tegn"/>
    <w:uiPriority w:val="9"/>
    <w:semiHidden/>
    <w:unhideWhenUsed/>
    <w:qFormat/>
    <w:rsid w:val="00667EFC"/>
    <w:pPr>
      <w:keepNext/>
      <w:keepLines/>
      <w:spacing w:before="40" w:after="0"/>
      <w:outlineLvl w:val="5"/>
    </w:pPr>
    <w:rPr>
      <w:rFonts w:asciiTheme="majorHAnsi" w:eastAsiaTheme="majorEastAsia" w:hAnsiTheme="majorHAnsi" w:cstheme="majorBidi"/>
      <w:i/>
      <w:iCs/>
      <w:caps/>
      <w:color w:val="173A16" w:themeColor="accent1" w:themeShade="80"/>
    </w:rPr>
  </w:style>
  <w:style w:type="paragraph" w:styleId="Overskrift7">
    <w:name w:val="heading 7"/>
    <w:basedOn w:val="Normal"/>
    <w:next w:val="Normal"/>
    <w:link w:val="Overskrift7Tegn"/>
    <w:uiPriority w:val="9"/>
    <w:semiHidden/>
    <w:unhideWhenUsed/>
    <w:qFormat/>
    <w:rsid w:val="00667EFC"/>
    <w:pPr>
      <w:keepNext/>
      <w:keepLines/>
      <w:spacing w:before="40" w:after="0"/>
      <w:outlineLvl w:val="6"/>
    </w:pPr>
    <w:rPr>
      <w:rFonts w:asciiTheme="majorHAnsi" w:eastAsiaTheme="majorEastAsia" w:hAnsiTheme="majorHAnsi" w:cstheme="majorBidi"/>
      <w:b/>
      <w:bCs/>
      <w:color w:val="173A16" w:themeColor="accent1" w:themeShade="80"/>
    </w:rPr>
  </w:style>
  <w:style w:type="paragraph" w:styleId="Overskrift8">
    <w:name w:val="heading 8"/>
    <w:basedOn w:val="Normal"/>
    <w:next w:val="Normal"/>
    <w:link w:val="Overskrift8Tegn"/>
    <w:uiPriority w:val="9"/>
    <w:semiHidden/>
    <w:unhideWhenUsed/>
    <w:qFormat/>
    <w:rsid w:val="00667EFC"/>
    <w:pPr>
      <w:keepNext/>
      <w:keepLines/>
      <w:spacing w:before="40" w:after="0"/>
      <w:outlineLvl w:val="7"/>
    </w:pPr>
    <w:rPr>
      <w:rFonts w:asciiTheme="majorHAnsi" w:eastAsiaTheme="majorEastAsia" w:hAnsiTheme="majorHAnsi" w:cstheme="majorBidi"/>
      <w:b/>
      <w:bCs/>
      <w:i/>
      <w:iCs/>
      <w:color w:val="173A16" w:themeColor="accent1" w:themeShade="80"/>
    </w:rPr>
  </w:style>
  <w:style w:type="paragraph" w:styleId="Overskrift9">
    <w:name w:val="heading 9"/>
    <w:basedOn w:val="Normal"/>
    <w:next w:val="Normal"/>
    <w:link w:val="Overskrift9Tegn"/>
    <w:uiPriority w:val="9"/>
    <w:semiHidden/>
    <w:unhideWhenUsed/>
    <w:qFormat/>
    <w:rsid w:val="00667EFC"/>
    <w:pPr>
      <w:keepNext/>
      <w:keepLines/>
      <w:spacing w:before="40" w:after="0"/>
      <w:outlineLvl w:val="8"/>
    </w:pPr>
    <w:rPr>
      <w:rFonts w:asciiTheme="majorHAnsi" w:eastAsiaTheme="majorEastAsia" w:hAnsiTheme="majorHAnsi" w:cstheme="majorBidi"/>
      <w:i/>
      <w:iCs/>
      <w:color w:val="173A16"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3823"/>
    <w:pPr>
      <w:tabs>
        <w:tab w:val="center" w:pos="4536"/>
        <w:tab w:val="right" w:pos="9072"/>
      </w:tabs>
    </w:pPr>
  </w:style>
  <w:style w:type="character" w:customStyle="1" w:styleId="TopptekstTegn">
    <w:name w:val="Topptekst Tegn"/>
    <w:basedOn w:val="Standardskriftforavsnitt"/>
    <w:link w:val="Topptekst"/>
    <w:uiPriority w:val="99"/>
    <w:rsid w:val="003C3823"/>
  </w:style>
  <w:style w:type="paragraph" w:styleId="Bunntekst">
    <w:name w:val="footer"/>
    <w:basedOn w:val="Normal"/>
    <w:link w:val="BunntekstTegn"/>
    <w:uiPriority w:val="99"/>
    <w:unhideWhenUsed/>
    <w:rsid w:val="003C3823"/>
    <w:pPr>
      <w:tabs>
        <w:tab w:val="center" w:pos="4536"/>
        <w:tab w:val="right" w:pos="9072"/>
      </w:tabs>
    </w:pPr>
  </w:style>
  <w:style w:type="character" w:customStyle="1" w:styleId="BunntekstTegn">
    <w:name w:val="Bunntekst Tegn"/>
    <w:basedOn w:val="Standardskriftforavsnitt"/>
    <w:link w:val="Bunntekst"/>
    <w:uiPriority w:val="99"/>
    <w:rsid w:val="003C3823"/>
  </w:style>
  <w:style w:type="character" w:customStyle="1" w:styleId="Overskrift1Tegn">
    <w:name w:val="Overskrift 1 Tegn"/>
    <w:basedOn w:val="Standardskriftforavsnitt"/>
    <w:link w:val="Overskrift1"/>
    <w:uiPriority w:val="9"/>
    <w:rsid w:val="00667EFC"/>
    <w:rPr>
      <w:rFonts w:asciiTheme="majorHAnsi" w:eastAsiaTheme="majorEastAsia" w:hAnsiTheme="majorHAnsi" w:cstheme="majorBidi"/>
      <w:color w:val="173A16" w:themeColor="accent1" w:themeShade="80"/>
      <w:sz w:val="36"/>
      <w:szCs w:val="36"/>
    </w:rPr>
  </w:style>
  <w:style w:type="character" w:customStyle="1" w:styleId="Overskrift2Tegn">
    <w:name w:val="Overskrift 2 Tegn"/>
    <w:basedOn w:val="Standardskriftforavsnitt"/>
    <w:link w:val="Overskrift2"/>
    <w:uiPriority w:val="9"/>
    <w:rsid w:val="00667EFC"/>
    <w:rPr>
      <w:rFonts w:asciiTheme="majorHAnsi" w:eastAsiaTheme="majorEastAsia" w:hAnsiTheme="majorHAnsi" w:cstheme="majorBidi"/>
      <w:color w:val="235721" w:themeColor="accent1" w:themeShade="BF"/>
      <w:sz w:val="32"/>
      <w:szCs w:val="32"/>
    </w:rPr>
  </w:style>
  <w:style w:type="character" w:customStyle="1" w:styleId="Overskrift3Tegn">
    <w:name w:val="Overskrift 3 Tegn"/>
    <w:basedOn w:val="Standardskriftforavsnitt"/>
    <w:link w:val="Overskrift3"/>
    <w:uiPriority w:val="9"/>
    <w:rsid w:val="00667EFC"/>
    <w:rPr>
      <w:rFonts w:asciiTheme="majorHAnsi" w:eastAsiaTheme="majorEastAsia" w:hAnsiTheme="majorHAnsi" w:cstheme="majorBidi"/>
      <w:color w:val="235721" w:themeColor="accent1" w:themeShade="BF"/>
      <w:sz w:val="28"/>
      <w:szCs w:val="28"/>
    </w:rPr>
  </w:style>
  <w:style w:type="table" w:customStyle="1" w:styleId="TableGrid">
    <w:name w:val="TableGrid"/>
    <w:rsid w:val="00667EFC"/>
    <w:rPr>
      <w:lang w:val="nn-NO" w:eastAsia="nn-NO"/>
    </w:rPr>
    <w:tblPr>
      <w:tblCellMar>
        <w:top w:w="0" w:type="dxa"/>
        <w:left w:w="0" w:type="dxa"/>
        <w:bottom w:w="0" w:type="dxa"/>
        <w:right w:w="0" w:type="dxa"/>
      </w:tblCellMar>
    </w:tblPr>
  </w:style>
  <w:style w:type="character" w:styleId="Hyperkobling">
    <w:name w:val="Hyperlink"/>
    <w:basedOn w:val="Standardskriftforavsnitt"/>
    <w:uiPriority w:val="99"/>
    <w:unhideWhenUsed/>
    <w:rsid w:val="00667EFC"/>
    <w:rPr>
      <w:color w:val="BFDEFD" w:themeColor="hyperlink"/>
      <w:u w:val="single"/>
    </w:rPr>
  </w:style>
  <w:style w:type="paragraph" w:styleId="Listeavsnitt">
    <w:name w:val="List Paragraph"/>
    <w:basedOn w:val="Normal"/>
    <w:uiPriority w:val="34"/>
    <w:qFormat/>
    <w:rsid w:val="00667EFC"/>
    <w:pPr>
      <w:ind w:left="720"/>
      <w:contextualSpacing/>
    </w:pPr>
  </w:style>
  <w:style w:type="character" w:customStyle="1" w:styleId="Overskrift4Tegn">
    <w:name w:val="Overskrift 4 Tegn"/>
    <w:basedOn w:val="Standardskriftforavsnitt"/>
    <w:link w:val="Overskrift4"/>
    <w:uiPriority w:val="9"/>
    <w:semiHidden/>
    <w:rsid w:val="00667EFC"/>
    <w:rPr>
      <w:rFonts w:asciiTheme="majorHAnsi" w:eastAsiaTheme="majorEastAsia" w:hAnsiTheme="majorHAnsi" w:cstheme="majorBidi"/>
      <w:color w:val="235721" w:themeColor="accent1" w:themeShade="BF"/>
      <w:sz w:val="24"/>
      <w:szCs w:val="24"/>
    </w:rPr>
  </w:style>
  <w:style w:type="character" w:customStyle="1" w:styleId="Overskrift5Tegn">
    <w:name w:val="Overskrift 5 Tegn"/>
    <w:basedOn w:val="Standardskriftforavsnitt"/>
    <w:link w:val="Overskrift5"/>
    <w:uiPriority w:val="9"/>
    <w:semiHidden/>
    <w:rsid w:val="00667EFC"/>
    <w:rPr>
      <w:rFonts w:asciiTheme="majorHAnsi" w:eastAsiaTheme="majorEastAsia" w:hAnsiTheme="majorHAnsi" w:cstheme="majorBidi"/>
      <w:caps/>
      <w:color w:val="235721" w:themeColor="accent1" w:themeShade="BF"/>
    </w:rPr>
  </w:style>
  <w:style w:type="character" w:customStyle="1" w:styleId="Overskrift6Tegn">
    <w:name w:val="Overskrift 6 Tegn"/>
    <w:basedOn w:val="Standardskriftforavsnitt"/>
    <w:link w:val="Overskrift6"/>
    <w:uiPriority w:val="9"/>
    <w:semiHidden/>
    <w:rsid w:val="00667EFC"/>
    <w:rPr>
      <w:rFonts w:asciiTheme="majorHAnsi" w:eastAsiaTheme="majorEastAsia" w:hAnsiTheme="majorHAnsi" w:cstheme="majorBidi"/>
      <w:i/>
      <w:iCs/>
      <w:caps/>
      <w:color w:val="173A16" w:themeColor="accent1" w:themeShade="80"/>
    </w:rPr>
  </w:style>
  <w:style w:type="character" w:customStyle="1" w:styleId="Overskrift7Tegn">
    <w:name w:val="Overskrift 7 Tegn"/>
    <w:basedOn w:val="Standardskriftforavsnitt"/>
    <w:link w:val="Overskrift7"/>
    <w:uiPriority w:val="9"/>
    <w:semiHidden/>
    <w:rsid w:val="00667EFC"/>
    <w:rPr>
      <w:rFonts w:asciiTheme="majorHAnsi" w:eastAsiaTheme="majorEastAsia" w:hAnsiTheme="majorHAnsi" w:cstheme="majorBidi"/>
      <w:b/>
      <w:bCs/>
      <w:color w:val="173A16" w:themeColor="accent1" w:themeShade="80"/>
    </w:rPr>
  </w:style>
  <w:style w:type="character" w:customStyle="1" w:styleId="Overskrift8Tegn">
    <w:name w:val="Overskrift 8 Tegn"/>
    <w:basedOn w:val="Standardskriftforavsnitt"/>
    <w:link w:val="Overskrift8"/>
    <w:uiPriority w:val="9"/>
    <w:semiHidden/>
    <w:rsid w:val="00667EFC"/>
    <w:rPr>
      <w:rFonts w:asciiTheme="majorHAnsi" w:eastAsiaTheme="majorEastAsia" w:hAnsiTheme="majorHAnsi" w:cstheme="majorBidi"/>
      <w:b/>
      <w:bCs/>
      <w:i/>
      <w:iCs/>
      <w:color w:val="173A16" w:themeColor="accent1" w:themeShade="80"/>
    </w:rPr>
  </w:style>
  <w:style w:type="character" w:customStyle="1" w:styleId="Overskrift9Tegn">
    <w:name w:val="Overskrift 9 Tegn"/>
    <w:basedOn w:val="Standardskriftforavsnitt"/>
    <w:link w:val="Overskrift9"/>
    <w:uiPriority w:val="9"/>
    <w:semiHidden/>
    <w:rsid w:val="00667EFC"/>
    <w:rPr>
      <w:rFonts w:asciiTheme="majorHAnsi" w:eastAsiaTheme="majorEastAsia" w:hAnsiTheme="majorHAnsi" w:cstheme="majorBidi"/>
      <w:i/>
      <w:iCs/>
      <w:color w:val="173A16" w:themeColor="accent1" w:themeShade="80"/>
    </w:rPr>
  </w:style>
  <w:style w:type="paragraph" w:styleId="Bildetekst">
    <w:name w:val="caption"/>
    <w:basedOn w:val="Normal"/>
    <w:next w:val="Normal"/>
    <w:uiPriority w:val="35"/>
    <w:semiHidden/>
    <w:unhideWhenUsed/>
    <w:qFormat/>
    <w:rsid w:val="00667EFC"/>
    <w:pPr>
      <w:spacing w:line="240" w:lineRule="auto"/>
    </w:pPr>
    <w:rPr>
      <w:b/>
      <w:bCs/>
      <w:smallCaps/>
      <w:color w:val="44546A" w:themeColor="text2"/>
    </w:rPr>
  </w:style>
  <w:style w:type="paragraph" w:styleId="Tittel">
    <w:name w:val="Title"/>
    <w:basedOn w:val="Normal"/>
    <w:next w:val="Normal"/>
    <w:link w:val="TittelTegn"/>
    <w:uiPriority w:val="10"/>
    <w:qFormat/>
    <w:rsid w:val="00667EF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667EFC"/>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667EFC"/>
    <w:pPr>
      <w:numPr>
        <w:ilvl w:val="1"/>
      </w:numPr>
      <w:spacing w:after="240" w:line="240" w:lineRule="auto"/>
    </w:pPr>
    <w:rPr>
      <w:rFonts w:asciiTheme="majorHAnsi" w:eastAsiaTheme="majorEastAsia" w:hAnsiTheme="majorHAnsi" w:cstheme="majorBidi"/>
      <w:color w:val="2F752C" w:themeColor="accent1"/>
      <w:sz w:val="28"/>
      <w:szCs w:val="28"/>
    </w:rPr>
  </w:style>
  <w:style w:type="character" w:customStyle="1" w:styleId="UndertittelTegn">
    <w:name w:val="Undertittel Tegn"/>
    <w:basedOn w:val="Standardskriftforavsnitt"/>
    <w:link w:val="Undertittel"/>
    <w:uiPriority w:val="11"/>
    <w:rsid w:val="00667EFC"/>
    <w:rPr>
      <w:rFonts w:asciiTheme="majorHAnsi" w:eastAsiaTheme="majorEastAsia" w:hAnsiTheme="majorHAnsi" w:cstheme="majorBidi"/>
      <w:color w:val="2F752C" w:themeColor="accent1"/>
      <w:sz w:val="28"/>
      <w:szCs w:val="28"/>
    </w:rPr>
  </w:style>
  <w:style w:type="character" w:styleId="Sterk">
    <w:name w:val="Strong"/>
    <w:basedOn w:val="Standardskriftforavsnitt"/>
    <w:uiPriority w:val="22"/>
    <w:qFormat/>
    <w:rsid w:val="00667EFC"/>
    <w:rPr>
      <w:b/>
      <w:bCs/>
    </w:rPr>
  </w:style>
  <w:style w:type="character" w:styleId="Utheving">
    <w:name w:val="Emphasis"/>
    <w:basedOn w:val="Standardskriftforavsnitt"/>
    <w:uiPriority w:val="20"/>
    <w:qFormat/>
    <w:rsid w:val="00667EFC"/>
    <w:rPr>
      <w:i/>
      <w:iCs/>
    </w:rPr>
  </w:style>
  <w:style w:type="paragraph" w:styleId="Ingenmellomrom">
    <w:name w:val="No Spacing"/>
    <w:uiPriority w:val="1"/>
    <w:qFormat/>
    <w:rsid w:val="00667EFC"/>
    <w:pPr>
      <w:spacing w:after="0" w:line="240" w:lineRule="auto"/>
    </w:pPr>
  </w:style>
  <w:style w:type="paragraph" w:styleId="Sitat">
    <w:name w:val="Quote"/>
    <w:basedOn w:val="Normal"/>
    <w:next w:val="Normal"/>
    <w:link w:val="SitatTegn"/>
    <w:uiPriority w:val="29"/>
    <w:qFormat/>
    <w:rsid w:val="00667EFC"/>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667EFC"/>
    <w:rPr>
      <w:color w:val="44546A" w:themeColor="text2"/>
      <w:sz w:val="24"/>
      <w:szCs w:val="24"/>
    </w:rPr>
  </w:style>
  <w:style w:type="paragraph" w:styleId="Sterktsitat">
    <w:name w:val="Intense Quote"/>
    <w:basedOn w:val="Normal"/>
    <w:next w:val="Normal"/>
    <w:link w:val="SterktsitatTegn"/>
    <w:uiPriority w:val="30"/>
    <w:qFormat/>
    <w:rsid w:val="00667EF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667EFC"/>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667EFC"/>
    <w:rPr>
      <w:i/>
      <w:iCs/>
      <w:color w:val="595959" w:themeColor="text1" w:themeTint="A6"/>
    </w:rPr>
  </w:style>
  <w:style w:type="character" w:styleId="Sterkutheving">
    <w:name w:val="Intense Emphasis"/>
    <w:basedOn w:val="Standardskriftforavsnitt"/>
    <w:uiPriority w:val="21"/>
    <w:qFormat/>
    <w:rsid w:val="00667EFC"/>
    <w:rPr>
      <w:b/>
      <w:bCs/>
      <w:i/>
      <w:iCs/>
    </w:rPr>
  </w:style>
  <w:style w:type="character" w:styleId="Svakreferanse">
    <w:name w:val="Subtle Reference"/>
    <w:basedOn w:val="Standardskriftforavsnitt"/>
    <w:uiPriority w:val="31"/>
    <w:qFormat/>
    <w:rsid w:val="00667EFC"/>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667EFC"/>
    <w:rPr>
      <w:b/>
      <w:bCs/>
      <w:smallCaps/>
      <w:color w:val="44546A" w:themeColor="text2"/>
      <w:u w:val="single"/>
    </w:rPr>
  </w:style>
  <w:style w:type="character" w:styleId="Boktittel">
    <w:name w:val="Book Title"/>
    <w:basedOn w:val="Standardskriftforavsnitt"/>
    <w:uiPriority w:val="33"/>
    <w:qFormat/>
    <w:rsid w:val="00667EFC"/>
    <w:rPr>
      <w:b/>
      <w:bCs/>
      <w:smallCaps/>
      <w:spacing w:val="10"/>
    </w:rPr>
  </w:style>
  <w:style w:type="paragraph" w:styleId="Overskriftforinnholdsfortegnelse">
    <w:name w:val="TOC Heading"/>
    <w:basedOn w:val="Overskrift1"/>
    <w:next w:val="Normal"/>
    <w:uiPriority w:val="39"/>
    <w:unhideWhenUsed/>
    <w:qFormat/>
    <w:rsid w:val="00667EFC"/>
    <w:pPr>
      <w:outlineLvl w:val="9"/>
    </w:pPr>
  </w:style>
  <w:style w:type="paragraph" w:styleId="INNH1">
    <w:name w:val="toc 1"/>
    <w:basedOn w:val="Normal"/>
    <w:next w:val="Normal"/>
    <w:autoRedefine/>
    <w:uiPriority w:val="39"/>
    <w:unhideWhenUsed/>
    <w:rsid w:val="003248BA"/>
    <w:pPr>
      <w:spacing w:after="100"/>
    </w:pPr>
  </w:style>
  <w:style w:type="paragraph" w:styleId="INNH2">
    <w:name w:val="toc 2"/>
    <w:basedOn w:val="Normal"/>
    <w:next w:val="Normal"/>
    <w:autoRedefine/>
    <w:uiPriority w:val="39"/>
    <w:unhideWhenUsed/>
    <w:rsid w:val="003248BA"/>
    <w:pPr>
      <w:spacing w:after="100"/>
      <w:ind w:left="220"/>
    </w:pPr>
  </w:style>
  <w:style w:type="character" w:styleId="Ulstomtale">
    <w:name w:val="Unresolved Mention"/>
    <w:basedOn w:val="Standardskriftforavsnitt"/>
    <w:uiPriority w:val="99"/>
    <w:semiHidden/>
    <w:unhideWhenUsed/>
    <w:rsid w:val="00CE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lovdata.no/all/tl-19980717-061-011.html" TargetMode="External"/><Relationship Id="rId26" Type="http://schemas.openxmlformats.org/officeDocument/2006/relationships/hyperlink" Target="http://www.regjeringen.no/upload/kilde/bfd/red/2000/0047/ddd/pdfv/178931-fns_barnekonvensjon.pdf" TargetMode="External"/><Relationship Id="rId39" Type="http://schemas.openxmlformats.org/officeDocument/2006/relationships/hyperlink" Target="http://www.lovdata.no/all/tl-19780609-045-0.html" TargetMode="External"/><Relationship Id="rId21" Type="http://schemas.openxmlformats.org/officeDocument/2006/relationships/hyperlink" Target="http://www.oppvekstborgund.no/" TargetMode="External"/><Relationship Id="rId34" Type="http://schemas.openxmlformats.org/officeDocument/2006/relationships/hyperlink" Target="http://www.lovdata.no/all/tl-20080620-042-0.html" TargetMode="External"/><Relationship Id="rId42" Type="http://schemas.openxmlformats.org/officeDocument/2006/relationships/hyperlink" Target="http://www.udir.no/Lareplaner/Kunnskapsloftet/Prinsipp-for-opplaringa/Laringsplakaten/?read=1" TargetMode="External"/><Relationship Id="rId47" Type="http://schemas.openxmlformats.org/officeDocument/2006/relationships/hyperlink" Target="http://www.lovdata.no/for/sf/ho/xo-19951201-0928.html" TargetMode="External"/><Relationship Id="rId50" Type="http://schemas.openxmlformats.org/officeDocument/2006/relationships/hyperlink" Target="http://www.vfb.no/" TargetMode="External"/><Relationship Id="rId55" Type="http://schemas.openxmlformats.org/officeDocument/2006/relationships/hyperlink" Target="http://www.udir.n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vdata.no/all/hl-19980717-061.html" TargetMode="External"/><Relationship Id="rId29" Type="http://schemas.openxmlformats.org/officeDocument/2006/relationships/hyperlink" Target="http://www.barneombudet.no/barnekonvensjonen/helekonvensjonen/" TargetMode="External"/><Relationship Id="rId11" Type="http://schemas.openxmlformats.org/officeDocument/2006/relationships/header" Target="header1.xml"/><Relationship Id="rId24" Type="http://schemas.openxmlformats.org/officeDocument/2006/relationships/hyperlink" Target="http://www.laerdalsoyri.skule.no/files/2009/08/mal_for_skulane_i_lrdal_kommune-b.pdf" TargetMode="External"/><Relationship Id="rId32" Type="http://schemas.openxmlformats.org/officeDocument/2006/relationships/hyperlink" Target="http://www.lovdata.no/all/hl-19670210-000.html" TargetMode="External"/><Relationship Id="rId37" Type="http://schemas.openxmlformats.org/officeDocument/2006/relationships/hyperlink" Target="http://www.lovdata.no/all/tl-19780609-045-0.html" TargetMode="External"/><Relationship Id="rId40" Type="http://schemas.openxmlformats.org/officeDocument/2006/relationships/hyperlink" Target="http://www.udir.no/Lareplaner/Kunnskapsloftet/" TargetMode="External"/><Relationship Id="rId45" Type="http://schemas.openxmlformats.org/officeDocument/2006/relationships/hyperlink" Target="http://www.lovdata.no/all/hl-20110624-030.html" TargetMode="External"/><Relationship Id="rId53" Type="http://schemas.openxmlformats.org/officeDocument/2006/relationships/hyperlink" Target="http://www.fug.no/" TargetMode="External"/><Relationship Id="rId58" Type="http://schemas.openxmlformats.org/officeDocument/2006/relationships/hyperlink" Target="http://www.godskole.no/"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aerdalsoyri.skule.no/index.php?show=field&amp;fra=0&amp;antall=-1&amp;fid=290" TargetMode="External"/><Relationship Id="rId14" Type="http://schemas.openxmlformats.org/officeDocument/2006/relationships/hyperlink" Target="https://www.reddbarna.no/skole/ingenutenfor/rollemodeller/#h-for-skole" TargetMode="External"/><Relationship Id="rId22" Type="http://schemas.openxmlformats.org/officeDocument/2006/relationships/hyperlink" Target="http://www.laerdalsoyri.skule.no/index.php?show=field&amp;fra=0&amp;antall=-1&amp;fid=290" TargetMode="External"/><Relationship Id="rId27" Type="http://schemas.openxmlformats.org/officeDocument/2006/relationships/hyperlink" Target="http://www.regjeringen.no/upload/kilde/bfd/red/2000/0047/ddd/pdfv/178931-fns_barnekonvensjon.pdf" TargetMode="External"/><Relationship Id="rId30" Type="http://schemas.openxmlformats.org/officeDocument/2006/relationships/hyperlink" Target="http://www.barneombudet.no/barnekonvensjonen/helekonvensjonen/" TargetMode="External"/><Relationship Id="rId35" Type="http://schemas.openxmlformats.org/officeDocument/2006/relationships/hyperlink" Target="http://www.lovdata.no/all/hl-19780609-045.html" TargetMode="External"/><Relationship Id="rId43" Type="http://schemas.openxmlformats.org/officeDocument/2006/relationships/hyperlink" Target="http://www.udir.no/Lareplaner/Kunnskapsloftet/Prinsipp-for-opplaringa/Laringsplakaten/?read=1" TargetMode="External"/><Relationship Id="rId48" Type="http://schemas.openxmlformats.org/officeDocument/2006/relationships/hyperlink" Target="http://www.lovdata.no/for/sf/ho/xo-19951201-0928.html" TargetMode="External"/><Relationship Id="rId56" Type="http://schemas.openxmlformats.org/officeDocument/2006/relationships/hyperlink" Target="http://www.udir.no/" TargetMode="External"/><Relationship Id="rId8" Type="http://schemas.openxmlformats.org/officeDocument/2006/relationships/image" Target="media/image1.png"/><Relationship Id="rId51" Type="http://schemas.openxmlformats.org/officeDocument/2006/relationships/hyperlink" Target="http://www.fug.n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ovdata.no/all/tl-19980717-061-011.html" TargetMode="External"/><Relationship Id="rId25" Type="http://schemas.openxmlformats.org/officeDocument/2006/relationships/hyperlink" Target="http://www.laerdalsoyri.skule.no/files/2009/08/mal_for_skulane_i_lrdal_kommune-b.pdf" TargetMode="External"/><Relationship Id="rId33" Type="http://schemas.openxmlformats.org/officeDocument/2006/relationships/hyperlink" Target="http://www.lovdata.no/all/tl-20080620-042-0.html" TargetMode="External"/><Relationship Id="rId38" Type="http://schemas.openxmlformats.org/officeDocument/2006/relationships/hyperlink" Target="http://www.lovdata.no/all/tl-19780609-045-0.html" TargetMode="External"/><Relationship Id="rId46" Type="http://schemas.openxmlformats.org/officeDocument/2006/relationships/hyperlink" Target="http://www.lovdata.no/all/hl-20110624-030.html" TargetMode="External"/><Relationship Id="rId59" Type="http://schemas.openxmlformats.org/officeDocument/2006/relationships/hyperlink" Target="http://laeringsmiljosenteret.uis.no" TargetMode="External"/><Relationship Id="rId20" Type="http://schemas.openxmlformats.org/officeDocument/2006/relationships/hyperlink" Target="http://www.laerdalsoyri.skule.no/index.php?show=field&amp;fra=0&amp;antall=-1&amp;fid=290" TargetMode="External"/><Relationship Id="rId41" Type="http://schemas.openxmlformats.org/officeDocument/2006/relationships/hyperlink" Target="http://www.udir.no/Lareplaner/Kunnskapsloftet/" TargetMode="External"/><Relationship Id="rId54" Type="http://schemas.openxmlformats.org/officeDocument/2006/relationships/hyperlink" Target="http://www.udir.n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vdata.no/all/hl-19980717-061.html" TargetMode="External"/><Relationship Id="rId23" Type="http://schemas.openxmlformats.org/officeDocument/2006/relationships/hyperlink" Target="http://www.laerdalsoyri.skule.no/index.php?show=field&amp;fra=0&amp;antall=-1&amp;fid=290" TargetMode="External"/><Relationship Id="rId28" Type="http://schemas.openxmlformats.org/officeDocument/2006/relationships/hyperlink" Target="http://www.barneombudet.no/barnekonvensjonen/helekonvensjonen/" TargetMode="External"/><Relationship Id="rId36" Type="http://schemas.openxmlformats.org/officeDocument/2006/relationships/hyperlink" Target="http://www.lovdata.no/all/hl-19780609-045.html" TargetMode="External"/><Relationship Id="rId49" Type="http://schemas.openxmlformats.org/officeDocument/2006/relationships/hyperlink" Target="http://www.vfb.no/" TargetMode="External"/><Relationship Id="rId57" Type="http://schemas.openxmlformats.org/officeDocument/2006/relationships/hyperlink" Target="http://www.godskole.no/" TargetMode="External"/><Relationship Id="rId10" Type="http://schemas.openxmlformats.org/officeDocument/2006/relationships/image" Target="media/image3.png"/><Relationship Id="rId31" Type="http://schemas.openxmlformats.org/officeDocument/2006/relationships/hyperlink" Target="http://www.lovdata.no/all/hl-19670210-000.html" TargetMode="External"/><Relationship Id="rId44" Type="http://schemas.openxmlformats.org/officeDocument/2006/relationships/hyperlink" Target="http://www.udir.no/Lareplaner/Kunnskapsloftet/Prinsipp-for-opplaringa/Laringsplakaten/?read=1" TargetMode="External"/><Relationship Id="rId52" Type="http://schemas.openxmlformats.org/officeDocument/2006/relationships/hyperlink" Target="http://www.fug.no/" TargetMode="External"/><Relationship Id="rId60" Type="http://schemas.openxmlformats.org/officeDocument/2006/relationships/hyperlink" Target="https://www.udir.no/nullmobbing/"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gurnes\Downloads\L&#230;rdalkommune_wordmal_tak_gr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ærdal">
  <a:themeElements>
    <a:clrScheme name="Lærdal">
      <a:dk1>
        <a:sysClr val="windowText" lastClr="000000"/>
      </a:dk1>
      <a:lt1>
        <a:sysClr val="window" lastClr="FFFFFF"/>
      </a:lt1>
      <a:dk2>
        <a:srgbClr val="44546A"/>
      </a:dk2>
      <a:lt2>
        <a:srgbClr val="E7E6E6"/>
      </a:lt2>
      <a:accent1>
        <a:srgbClr val="2F752C"/>
      </a:accent1>
      <a:accent2>
        <a:srgbClr val="709447"/>
      </a:accent2>
      <a:accent3>
        <a:srgbClr val="6E8870"/>
      </a:accent3>
      <a:accent4>
        <a:srgbClr val="DCE9C5"/>
      </a:accent4>
      <a:accent5>
        <a:srgbClr val="D91121"/>
      </a:accent5>
      <a:accent6>
        <a:srgbClr val="FFC000"/>
      </a:accent6>
      <a:hlink>
        <a:srgbClr val="BFDEFD"/>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2838-9D98-43A1-8815-FAD62FE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Lærdalkommune_wordmal_tak_gron (1)</Template>
  <TotalTime>3</TotalTime>
  <Pages>14</Pages>
  <Words>3656</Words>
  <Characters>19377</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Nesse</dc:creator>
  <cp:keywords/>
  <dc:description/>
  <cp:lastModifiedBy>Camilla Grøttebø</cp:lastModifiedBy>
  <cp:revision>2</cp:revision>
  <dcterms:created xsi:type="dcterms:W3CDTF">2023-03-08T11:02:00Z</dcterms:created>
  <dcterms:modified xsi:type="dcterms:W3CDTF">2023-03-08T11:02:00Z</dcterms:modified>
</cp:coreProperties>
</file>